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4FD87E68" w:rsidR="00984F43" w:rsidRPr="00984F43" w:rsidRDefault="00FC2437" w:rsidP="00984F43">
      <w:pPr>
        <w:pStyle w:val="Heading1"/>
        <w:jc w:val="center"/>
        <w:rPr>
          <w:sz w:val="28"/>
          <w:szCs w:val="28"/>
        </w:rPr>
      </w:pPr>
      <w:r w:rsidRPr="00FC2437">
        <w:rPr>
          <w:sz w:val="28"/>
          <w:szCs w:val="28"/>
        </w:rPr>
        <w:lastRenderedPageBreak/>
        <w:t xml:space="preserve">Dr. </w:t>
      </w:r>
      <w:r w:rsidR="00F94945" w:rsidRPr="00F94945">
        <w:rPr>
          <w:sz w:val="28"/>
          <w:szCs w:val="28"/>
          <w:lang w:val="en"/>
        </w:rPr>
        <w:t>Dannelle Stevens on Journaling Best Practices</w:t>
      </w:r>
      <w:r w:rsidR="00F94945" w:rsidRPr="00F94945">
        <w:rPr>
          <w:sz w:val="28"/>
          <w:szCs w:val="28"/>
        </w:rPr>
        <w:t xml:space="preserve"> </w:t>
      </w:r>
      <w:r w:rsidR="003A5DD7" w:rsidRPr="00984F43">
        <w:rPr>
          <w:sz w:val="28"/>
          <w:szCs w:val="28"/>
        </w:rPr>
        <w:t>[</w:t>
      </w:r>
      <w:r w:rsidR="00F94945" w:rsidRPr="00F94945">
        <w:rPr>
          <w:sz w:val="28"/>
          <w:szCs w:val="28"/>
          <w:lang w:val="en"/>
        </w:rPr>
        <w:t>32:35</w:t>
      </w:r>
      <w:r w:rsidR="003A5DD7" w:rsidRPr="00984F43">
        <w:rPr>
          <w:sz w:val="28"/>
          <w:szCs w:val="28"/>
        </w:rPr>
        <w:t>]</w:t>
      </w:r>
    </w:p>
    <w:p w14:paraId="1347D6BB" w14:textId="2914B9FD" w:rsidR="00FF47C5" w:rsidRPr="00AD6B82" w:rsidRDefault="00F43042">
      <w:pPr>
        <w:pStyle w:val="BodyText"/>
        <w:spacing w:before="34"/>
        <w:ind w:left="2525" w:right="2525"/>
        <w:jc w:val="center"/>
        <w:rPr>
          <w:rFonts w:ascii="LeituraSans-Grot1"/>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7272C2">
        <w:rPr>
          <w:rFonts w:ascii="LeituraSans-Grot1"/>
          <w:color w:val="231F20"/>
          <w:sz w:val="24"/>
          <w:szCs w:val="24"/>
        </w:rPr>
        <w:t xml:space="preserve"> Episode </w:t>
      </w:r>
      <w:r w:rsidR="00F94945">
        <w:rPr>
          <w:rFonts w:ascii="LeituraSans-Grot1"/>
          <w:color w:val="231F20"/>
          <w:sz w:val="24"/>
          <w:szCs w:val="24"/>
        </w:rPr>
        <w:t>10</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5E26E1C2" w14:textId="52F64972" w:rsidR="00FF47C5" w:rsidRDefault="00FF47C5">
      <w:pPr>
        <w:pStyle w:val="BodyText"/>
        <w:rPr>
          <w:rFonts w:ascii="LeituraSans-Grot1"/>
          <w:sz w:val="26"/>
        </w:rPr>
      </w:pPr>
    </w:p>
    <w:p w14:paraId="14AFBE4C" w14:textId="77777777" w:rsidR="00FF47C5" w:rsidRDefault="00FF47C5">
      <w:pPr>
        <w:rPr>
          <w:rFonts w:ascii="LeituraSans-Grot1"/>
          <w:sz w:val="26"/>
        </w:rPr>
        <w:sectPr w:rsidR="00FF47C5">
          <w:footerReference w:type="default" r:id="rId8"/>
          <w:pgSz w:w="12240" w:h="15840"/>
          <w:pgMar w:top="460" w:right="600" w:bottom="1020" w:left="600" w:header="0" w:footer="834" w:gutter="0"/>
          <w:pgNumType w:start="2"/>
          <w:cols w:space="720"/>
        </w:sectPr>
      </w:pPr>
    </w:p>
    <w:p w14:paraId="6B8BD806" w14:textId="7EAFCC18" w:rsidR="00B62E72" w:rsidRPr="00984F43" w:rsidRDefault="00AD6B82" w:rsidP="00984F43">
      <w:pPr>
        <w:pStyle w:val="Heading1"/>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F1D8AF4" w14:textId="65240DE5" w:rsidR="00FF47C5" w:rsidRPr="00B016C4" w:rsidRDefault="00B016C4" w:rsidP="00B17121">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5B68B025" w14:textId="77777777" w:rsidR="00FF47C5" w:rsidRPr="00B016C4" w:rsidRDefault="00FF47C5" w:rsidP="00B17121">
      <w:pPr>
        <w:pStyle w:val="BodyText"/>
        <w:spacing w:before="6" w:line="264" w:lineRule="auto"/>
        <w:rPr>
          <w:sz w:val="22"/>
          <w:szCs w:val="22"/>
        </w:rPr>
      </w:pPr>
    </w:p>
    <w:p w14:paraId="52098395" w14:textId="77777777" w:rsidR="00F94945" w:rsidRPr="00F94945" w:rsidRDefault="00F43042" w:rsidP="00F94945">
      <w:pPr>
        <w:pStyle w:val="BodyText"/>
        <w:spacing w:line="264" w:lineRule="auto"/>
        <w:ind w:left="106" w:right="154" w:firstLine="16"/>
        <w:rPr>
          <w:color w:val="231F20"/>
          <w:sz w:val="22"/>
          <w:szCs w:val="22"/>
          <w:lang w:val="en"/>
        </w:rPr>
      </w:pPr>
      <w:r w:rsidRPr="00B016C4">
        <w:rPr>
          <w:color w:val="231F20"/>
          <w:sz w:val="22"/>
          <w:szCs w:val="22"/>
        </w:rPr>
        <w:t xml:space="preserve">On this episode of the podcast, </w:t>
      </w:r>
      <w:r w:rsidR="006E636A" w:rsidRPr="006E636A">
        <w:rPr>
          <w:color w:val="231F20"/>
          <w:sz w:val="22"/>
          <w:szCs w:val="22"/>
        </w:rPr>
        <w:t xml:space="preserve">the guest is </w:t>
      </w:r>
      <w:r w:rsidR="00F94945" w:rsidRPr="00F94945">
        <w:rPr>
          <w:color w:val="231F20"/>
          <w:sz w:val="22"/>
          <w:szCs w:val="22"/>
          <w:lang w:val="en"/>
        </w:rPr>
        <w:t>Dr. Dannelle Stevens, a professor in the Curriculum and Instruction Department at Portland State University. Dr. Stevens has written several books including Tenure in the sacred grove: Issues and strategies for women and minorities from Suny Press and co-edited with Joanne Cooper, Introduction to rubrics from Stylus Press and co-authored with Antonia Levi, and Journal-keeping: How to use reflective writing for teaching, learning, professional insight and personal change from Stylus Press also co-authored with Joanne Cooper. Dr. Stevens earned her doctorate in educational psychology from Michigan State University. Before her work in higher education, she also previously taught middle school and high school social studies, language arts, and special education for 14 years across four school districts and three states.</w:t>
      </w:r>
    </w:p>
    <w:p w14:paraId="5209BB27" w14:textId="77777777" w:rsidR="00F94945" w:rsidRPr="00F94945" w:rsidRDefault="00F94945" w:rsidP="00F94945">
      <w:pPr>
        <w:pStyle w:val="BodyText"/>
        <w:spacing w:line="264" w:lineRule="auto"/>
        <w:ind w:left="106" w:right="154" w:firstLine="16"/>
        <w:rPr>
          <w:color w:val="231F20"/>
          <w:sz w:val="18"/>
          <w:szCs w:val="18"/>
          <w:lang w:val="en"/>
        </w:rPr>
      </w:pPr>
    </w:p>
    <w:p w14:paraId="5A5DB7B5" w14:textId="3FD088BC" w:rsidR="00F94945" w:rsidRDefault="00F94945" w:rsidP="00F94945">
      <w:pPr>
        <w:pStyle w:val="BodyText"/>
        <w:spacing w:line="264" w:lineRule="auto"/>
        <w:ind w:left="106" w:right="154" w:firstLine="16"/>
        <w:rPr>
          <w:color w:val="231F20"/>
          <w:sz w:val="22"/>
          <w:szCs w:val="22"/>
          <w:lang w:val="en"/>
        </w:rPr>
      </w:pPr>
      <w:r w:rsidRPr="00F94945">
        <w:rPr>
          <w:i/>
          <w:color w:val="231F20"/>
          <w:sz w:val="22"/>
          <w:szCs w:val="22"/>
          <w:lang w:val="en"/>
        </w:rPr>
        <w:t>Segment One</w:t>
      </w:r>
      <w:r w:rsidRPr="00F94945">
        <w:rPr>
          <w:color w:val="231F20"/>
          <w:sz w:val="22"/>
          <w:szCs w:val="22"/>
          <w:lang w:val="en"/>
        </w:rPr>
        <w:t xml:space="preserve"> [00:00-11:29] - In this segment, Dannelle and the host talk about the different benefits of journaling for researchers including organizing reflections and notes and “mining” ideas for future projects.</w:t>
      </w:r>
    </w:p>
    <w:p w14:paraId="3E1A733B" w14:textId="77777777" w:rsidR="00F94945" w:rsidRPr="00F94945" w:rsidRDefault="00F94945" w:rsidP="00F94945">
      <w:pPr>
        <w:pStyle w:val="BodyText"/>
        <w:spacing w:line="264" w:lineRule="auto"/>
        <w:ind w:left="106" w:right="154" w:firstLine="16"/>
        <w:rPr>
          <w:color w:val="231F20"/>
          <w:sz w:val="18"/>
          <w:szCs w:val="18"/>
          <w:lang w:val="en"/>
        </w:rPr>
      </w:pPr>
    </w:p>
    <w:p w14:paraId="585D9436" w14:textId="23D28220" w:rsidR="00F94945" w:rsidRDefault="00F94945" w:rsidP="00F94945">
      <w:pPr>
        <w:pStyle w:val="BodyText"/>
        <w:spacing w:line="264" w:lineRule="auto"/>
        <w:ind w:left="106" w:right="154" w:firstLine="16"/>
        <w:rPr>
          <w:color w:val="231F20"/>
          <w:sz w:val="22"/>
          <w:szCs w:val="22"/>
          <w:lang w:val="en"/>
        </w:rPr>
      </w:pPr>
      <w:r w:rsidRPr="00F94945">
        <w:rPr>
          <w:i/>
          <w:color w:val="231F20"/>
          <w:sz w:val="22"/>
          <w:szCs w:val="22"/>
          <w:lang w:val="en"/>
        </w:rPr>
        <w:t>Segment Two</w:t>
      </w:r>
      <w:r w:rsidRPr="00F94945">
        <w:rPr>
          <w:color w:val="231F20"/>
          <w:sz w:val="22"/>
          <w:szCs w:val="22"/>
          <w:lang w:val="en"/>
        </w:rPr>
        <w:t xml:space="preserve"> [11:30-17:55] – In this segment, Dannelle and the host discuss some journaling logistics such as indexing practices for journaling, whether journaling needs to be done regularly, and some ways to start journaling if you are a beginner.</w:t>
      </w:r>
    </w:p>
    <w:p w14:paraId="5DD6D233" w14:textId="77777777" w:rsidR="00F94945" w:rsidRPr="00F94945" w:rsidRDefault="00F94945" w:rsidP="00F94945">
      <w:pPr>
        <w:pStyle w:val="BodyText"/>
        <w:spacing w:line="264" w:lineRule="auto"/>
        <w:ind w:left="106" w:right="154" w:firstLine="16"/>
        <w:rPr>
          <w:color w:val="231F20"/>
          <w:sz w:val="18"/>
          <w:szCs w:val="18"/>
          <w:lang w:val="en"/>
        </w:rPr>
      </w:pPr>
    </w:p>
    <w:p w14:paraId="190BC651" w14:textId="5F7B4176" w:rsidR="00F94945" w:rsidRDefault="00F94945" w:rsidP="00F94945">
      <w:pPr>
        <w:pStyle w:val="BodyText"/>
        <w:spacing w:line="264" w:lineRule="auto"/>
        <w:ind w:left="106" w:right="154" w:firstLine="16"/>
        <w:rPr>
          <w:color w:val="231F20"/>
          <w:sz w:val="22"/>
          <w:szCs w:val="22"/>
          <w:lang w:val="en"/>
        </w:rPr>
      </w:pPr>
      <w:r w:rsidRPr="00F94945">
        <w:rPr>
          <w:i/>
          <w:color w:val="231F20"/>
          <w:sz w:val="22"/>
          <w:szCs w:val="22"/>
          <w:lang w:val="en"/>
        </w:rPr>
        <w:t>Segment Three</w:t>
      </w:r>
      <w:r w:rsidRPr="00F94945">
        <w:rPr>
          <w:color w:val="231F20"/>
          <w:sz w:val="22"/>
          <w:szCs w:val="22"/>
          <w:lang w:val="en"/>
        </w:rPr>
        <w:t xml:space="preserve"> [17:56-32:35] - In this segment, Dannelle and the host share some of the ways that they use their journals in ways that are directly related to their research and whether digital journaling can have the same benefits as hard-written reflection.</w:t>
      </w:r>
    </w:p>
    <w:p w14:paraId="168B4601" w14:textId="77777777" w:rsidR="00F94945" w:rsidRPr="00F94945" w:rsidRDefault="00F94945" w:rsidP="00F94945">
      <w:pPr>
        <w:pStyle w:val="BodyText"/>
        <w:spacing w:line="264" w:lineRule="auto"/>
        <w:ind w:left="106" w:right="154" w:firstLine="16"/>
        <w:rPr>
          <w:color w:val="231F20"/>
          <w:sz w:val="18"/>
          <w:szCs w:val="18"/>
          <w:lang w:val="en"/>
        </w:rPr>
      </w:pPr>
    </w:p>
    <w:p w14:paraId="5ACE0C56" w14:textId="73C3DE13" w:rsidR="00957CE3" w:rsidRDefault="00F94945" w:rsidP="00F94945">
      <w:pPr>
        <w:pStyle w:val="BodyText"/>
        <w:spacing w:line="264" w:lineRule="auto"/>
        <w:ind w:left="106" w:right="154" w:firstLine="16"/>
        <w:rPr>
          <w:color w:val="231F20"/>
          <w:sz w:val="22"/>
          <w:szCs w:val="22"/>
          <w:lang w:val="en"/>
        </w:rPr>
      </w:pPr>
      <w:r w:rsidRPr="00F94945">
        <w:rPr>
          <w:i/>
          <w:color w:val="231F20"/>
          <w:sz w:val="22"/>
          <w:szCs w:val="22"/>
          <w:lang w:val="en"/>
        </w:rPr>
        <w:t>Bonus Clip # 1</w:t>
      </w:r>
      <w:r w:rsidRPr="00F94945">
        <w:rPr>
          <w:color w:val="231F20"/>
          <w:sz w:val="22"/>
          <w:szCs w:val="22"/>
          <w:lang w:val="en"/>
        </w:rPr>
        <w:t xml:space="preserve"> [00:00-8:41]: Choosing the Right Journal and Dialogic Journaling</w:t>
      </w:r>
      <w:r w:rsidR="00957CE3" w:rsidRPr="00957CE3">
        <w:rPr>
          <w:color w:val="231F20"/>
          <w:sz w:val="22"/>
          <w:szCs w:val="22"/>
          <w:lang w:val="en"/>
        </w:rPr>
        <w:t>.</w:t>
      </w:r>
    </w:p>
    <w:p w14:paraId="4B73DAF1" w14:textId="77777777" w:rsidR="00957CE3" w:rsidRPr="00F94945" w:rsidRDefault="00957CE3" w:rsidP="00957CE3">
      <w:pPr>
        <w:pStyle w:val="BodyText"/>
        <w:spacing w:line="264" w:lineRule="auto"/>
        <w:ind w:left="106" w:right="154" w:firstLine="16"/>
        <w:rPr>
          <w:color w:val="231F20"/>
          <w:sz w:val="18"/>
          <w:szCs w:val="18"/>
          <w:lang w:val="en"/>
        </w:rPr>
      </w:pPr>
    </w:p>
    <w:p w14:paraId="168FD9E0" w14:textId="76834E8F" w:rsidR="00FC2437" w:rsidRPr="00F94945" w:rsidRDefault="00957CE3" w:rsidP="00F94945">
      <w:pPr>
        <w:pStyle w:val="BodyText"/>
        <w:spacing w:line="264" w:lineRule="auto"/>
        <w:ind w:left="106" w:right="154" w:firstLine="16"/>
        <w:rPr>
          <w:color w:val="231F20"/>
          <w:sz w:val="22"/>
          <w:szCs w:val="22"/>
          <w:lang w:val="en"/>
        </w:rPr>
      </w:pPr>
      <w:r w:rsidRPr="00957CE3">
        <w:rPr>
          <w:color w:val="231F20"/>
          <w:sz w:val="22"/>
          <w:szCs w:val="22"/>
          <w:lang w:val="en"/>
        </w:rPr>
        <w:t xml:space="preserve">Show notes and a transcript for this episode can be found at: </w:t>
      </w:r>
      <w:hyperlink r:id="rId9" w:history="1">
        <w:r w:rsidR="00F94945" w:rsidRPr="004B2023">
          <w:rPr>
            <w:rStyle w:val="Hyperlink"/>
            <w:sz w:val="22"/>
            <w:szCs w:val="22"/>
            <w:lang w:val="en"/>
          </w:rPr>
          <w:t>http://ecampus.oregonstate.edu/research/podcast/e10/</w:t>
        </w:r>
      </w:hyperlink>
    </w:p>
    <w:p w14:paraId="6EEB5397" w14:textId="3401E067" w:rsidR="00B62E72" w:rsidRPr="00984F43" w:rsidRDefault="00AD6B82" w:rsidP="000F5C29">
      <w:pPr>
        <w:pStyle w:val="Heading1"/>
        <w:ind w:firstLine="106"/>
      </w:pPr>
      <w:r w:rsidRPr="00984F43">
        <w:t>Learning O</w:t>
      </w:r>
      <w:r w:rsidR="00F43042" w:rsidRPr="00984F43">
        <w:t>utcome</w:t>
      </w:r>
      <w:r w:rsidR="00B17121" w:rsidRPr="00984F43">
        <w:t>s</w:t>
      </w:r>
    </w:p>
    <w:p w14:paraId="57EE48ED" w14:textId="77777777" w:rsidR="00EA19CB" w:rsidRPr="00EA19CB" w:rsidRDefault="00EA19CB" w:rsidP="00EA19CB">
      <w:pPr>
        <w:pStyle w:val="BodyText"/>
        <w:spacing w:line="292" w:lineRule="auto"/>
        <w:ind w:left="124" w:right="153" w:firstLine="4"/>
        <w:rPr>
          <w:b/>
          <w:sz w:val="4"/>
          <w:szCs w:val="4"/>
        </w:rPr>
      </w:pPr>
    </w:p>
    <w:p w14:paraId="216624A8" w14:textId="77777777" w:rsidR="00FC2437" w:rsidRPr="00FC2437" w:rsidRDefault="00FC2437" w:rsidP="00B62E72">
      <w:pPr>
        <w:pStyle w:val="BodyText"/>
        <w:spacing w:line="292" w:lineRule="auto"/>
        <w:ind w:left="124" w:right="153" w:firstLine="4"/>
        <w:rPr>
          <w:color w:val="231F20"/>
          <w:sz w:val="12"/>
          <w:szCs w:val="12"/>
        </w:rPr>
      </w:pPr>
    </w:p>
    <w:p w14:paraId="69ABC35A" w14:textId="5F177165" w:rsidR="0072421F" w:rsidRPr="00B016C4" w:rsidRDefault="00F43042" w:rsidP="00B62E72">
      <w:pPr>
        <w:pStyle w:val="BodyText"/>
        <w:spacing w:line="292" w:lineRule="auto"/>
        <w:ind w:left="124" w:right="153" w:firstLine="4"/>
        <w:rPr>
          <w:sz w:val="22"/>
          <w:szCs w:val="22"/>
        </w:rPr>
      </w:pPr>
      <w:r w:rsidRPr="00B016C4">
        <w:rPr>
          <w:color w:val="231F20"/>
          <w:sz w:val="22"/>
          <w:szCs w:val="22"/>
        </w:rPr>
        <w:t>By listening to this episode, students will be able to:</w:t>
      </w:r>
    </w:p>
    <w:p w14:paraId="31CF7B3C" w14:textId="77777777" w:rsidR="00F94945" w:rsidRPr="00F94945" w:rsidRDefault="00F94945" w:rsidP="00F94945">
      <w:pPr>
        <w:pStyle w:val="ListParagraph"/>
        <w:numPr>
          <w:ilvl w:val="0"/>
          <w:numId w:val="33"/>
        </w:numPr>
        <w:tabs>
          <w:tab w:val="left" w:pos="501"/>
        </w:tabs>
        <w:spacing w:line="264" w:lineRule="auto"/>
        <w:ind w:right="377"/>
        <w:rPr>
          <w:color w:val="231F20"/>
        </w:rPr>
      </w:pPr>
      <w:r w:rsidRPr="00F94945">
        <w:rPr>
          <w:color w:val="231F20"/>
        </w:rPr>
        <w:t>List resources for journal keeping practices and journal products</w:t>
      </w:r>
    </w:p>
    <w:p w14:paraId="7FB7692F" w14:textId="77777777" w:rsidR="00F94945" w:rsidRPr="00F94945" w:rsidRDefault="00F94945" w:rsidP="00F94945">
      <w:pPr>
        <w:pStyle w:val="ListParagraph"/>
        <w:numPr>
          <w:ilvl w:val="0"/>
          <w:numId w:val="33"/>
        </w:numPr>
        <w:tabs>
          <w:tab w:val="left" w:pos="501"/>
        </w:tabs>
        <w:spacing w:line="264" w:lineRule="auto"/>
        <w:ind w:right="377"/>
        <w:rPr>
          <w:color w:val="231F20"/>
        </w:rPr>
      </w:pPr>
      <w:r w:rsidRPr="00F94945">
        <w:rPr>
          <w:color w:val="231F20"/>
        </w:rPr>
        <w:t xml:space="preserve">Discuss the purposes of journal keeping </w:t>
      </w:r>
    </w:p>
    <w:p w14:paraId="3A4B3FB6" w14:textId="77777777" w:rsidR="00F94945" w:rsidRPr="00F94945" w:rsidRDefault="00F94945" w:rsidP="00F94945">
      <w:pPr>
        <w:pStyle w:val="ListParagraph"/>
        <w:numPr>
          <w:ilvl w:val="0"/>
          <w:numId w:val="33"/>
        </w:numPr>
        <w:tabs>
          <w:tab w:val="left" w:pos="501"/>
        </w:tabs>
        <w:spacing w:line="264" w:lineRule="auto"/>
        <w:ind w:right="377"/>
        <w:rPr>
          <w:color w:val="231F20"/>
        </w:rPr>
      </w:pPr>
      <w:r w:rsidRPr="00F94945">
        <w:rPr>
          <w:color w:val="231F20"/>
        </w:rPr>
        <w:t>Identify potential benefits of journaling</w:t>
      </w:r>
    </w:p>
    <w:p w14:paraId="73D80AE5" w14:textId="77777777" w:rsidR="00F94945" w:rsidRPr="00F94945" w:rsidRDefault="00F94945" w:rsidP="00F94945">
      <w:pPr>
        <w:pStyle w:val="ListParagraph"/>
        <w:numPr>
          <w:ilvl w:val="0"/>
          <w:numId w:val="33"/>
        </w:numPr>
        <w:tabs>
          <w:tab w:val="left" w:pos="501"/>
        </w:tabs>
        <w:spacing w:line="264" w:lineRule="auto"/>
        <w:ind w:right="377"/>
        <w:rPr>
          <w:color w:val="231F20"/>
        </w:rPr>
      </w:pPr>
      <w:r w:rsidRPr="00F94945">
        <w:rPr>
          <w:color w:val="231F20"/>
        </w:rPr>
        <w:t>List strategies for journal keeping during research</w:t>
      </w:r>
    </w:p>
    <w:p w14:paraId="4226F4F8" w14:textId="77777777" w:rsidR="00F94945" w:rsidRPr="00F94945" w:rsidRDefault="00F94945" w:rsidP="00F94945">
      <w:pPr>
        <w:pStyle w:val="ListParagraph"/>
        <w:numPr>
          <w:ilvl w:val="0"/>
          <w:numId w:val="33"/>
        </w:numPr>
        <w:tabs>
          <w:tab w:val="left" w:pos="501"/>
        </w:tabs>
        <w:spacing w:line="264" w:lineRule="auto"/>
        <w:ind w:right="377"/>
        <w:rPr>
          <w:color w:val="231F20"/>
        </w:rPr>
      </w:pPr>
      <w:r w:rsidRPr="00F94945">
        <w:rPr>
          <w:color w:val="231F20"/>
        </w:rPr>
        <w:t>Review methods for organizing the contents of a journal</w:t>
      </w:r>
    </w:p>
    <w:p w14:paraId="6B9098A5" w14:textId="77777777" w:rsidR="00F94945" w:rsidRPr="00F94945" w:rsidRDefault="00F94945" w:rsidP="00F94945">
      <w:pPr>
        <w:pStyle w:val="ListParagraph"/>
        <w:numPr>
          <w:ilvl w:val="0"/>
          <w:numId w:val="33"/>
        </w:numPr>
        <w:tabs>
          <w:tab w:val="left" w:pos="501"/>
        </w:tabs>
        <w:spacing w:line="264" w:lineRule="auto"/>
        <w:ind w:right="377"/>
        <w:rPr>
          <w:color w:val="231F20"/>
        </w:rPr>
      </w:pPr>
      <w:r w:rsidRPr="00F94945">
        <w:rPr>
          <w:color w:val="231F20"/>
        </w:rPr>
        <w:t>Discuss comparisons between hand-written and digital journal keeping</w:t>
      </w:r>
    </w:p>
    <w:p w14:paraId="253CE7E1" w14:textId="77777777" w:rsidR="00F94945" w:rsidRPr="00F94945" w:rsidRDefault="00F94945" w:rsidP="00F94945">
      <w:pPr>
        <w:pStyle w:val="ListParagraph"/>
        <w:numPr>
          <w:ilvl w:val="0"/>
          <w:numId w:val="33"/>
        </w:numPr>
        <w:tabs>
          <w:tab w:val="left" w:pos="501"/>
        </w:tabs>
        <w:spacing w:line="264" w:lineRule="auto"/>
        <w:ind w:right="377"/>
        <w:rPr>
          <w:color w:val="231F20"/>
        </w:rPr>
      </w:pPr>
      <w:r w:rsidRPr="00F94945">
        <w:rPr>
          <w:color w:val="231F20"/>
        </w:rPr>
        <w:t>Cite resources for digital note keeping and reference management systems</w:t>
      </w:r>
    </w:p>
    <w:p w14:paraId="5DC43817" w14:textId="77777777" w:rsidR="006E636A" w:rsidRPr="006E636A" w:rsidRDefault="006E636A" w:rsidP="006E636A">
      <w:pPr>
        <w:tabs>
          <w:tab w:val="left" w:pos="501"/>
        </w:tabs>
        <w:spacing w:line="264" w:lineRule="auto"/>
        <w:ind w:right="377"/>
        <w:rPr>
          <w:color w:val="231F20"/>
          <w:sz w:val="10"/>
          <w:szCs w:val="10"/>
        </w:rPr>
      </w:pPr>
    </w:p>
    <w:p w14:paraId="7E84FDA1" w14:textId="17F5722D" w:rsidR="00FF47C5" w:rsidRPr="00984F43" w:rsidRDefault="00AD6B82" w:rsidP="00984F43">
      <w:pPr>
        <w:pStyle w:val="Heading1"/>
      </w:pPr>
      <w:r w:rsidRPr="00984F43">
        <w:t>Guiding Questions for L</w:t>
      </w:r>
      <w:r w:rsidR="00F43042" w:rsidRPr="00984F43">
        <w:t>istening</w:t>
      </w:r>
    </w:p>
    <w:p w14:paraId="25250A48" w14:textId="77777777" w:rsidR="00B62E72" w:rsidRPr="00984F43" w:rsidRDefault="00B62E72" w:rsidP="00B17121">
      <w:pPr>
        <w:pStyle w:val="BodyText"/>
        <w:ind w:left="147"/>
        <w:rPr>
          <w:rFonts w:ascii="LeituraSans-Grot3"/>
          <w:sz w:val="4"/>
          <w:szCs w:val="4"/>
        </w:rPr>
      </w:pPr>
    </w:p>
    <w:p w14:paraId="7F4F44A2" w14:textId="77777777" w:rsidR="000F5C29" w:rsidRPr="000F5C29" w:rsidRDefault="000F5C29" w:rsidP="000F5C29">
      <w:pPr>
        <w:spacing w:line="247" w:lineRule="auto"/>
        <w:ind w:left="480"/>
        <w:rPr>
          <w:color w:val="231F20"/>
          <w:sz w:val="10"/>
          <w:szCs w:val="10"/>
        </w:rPr>
      </w:pPr>
    </w:p>
    <w:p w14:paraId="4EC91D2A" w14:textId="684E84D5" w:rsidR="00F94945" w:rsidRDefault="00F94945" w:rsidP="00F94945">
      <w:pPr>
        <w:pStyle w:val="ListParagraph"/>
        <w:numPr>
          <w:ilvl w:val="0"/>
          <w:numId w:val="34"/>
        </w:numPr>
        <w:spacing w:line="247" w:lineRule="auto"/>
        <w:rPr>
          <w:color w:val="231F20"/>
        </w:rPr>
      </w:pPr>
      <w:r w:rsidRPr="00F94945">
        <w:rPr>
          <w:color w:val="231F20"/>
        </w:rPr>
        <w:t>How does Dannelle Stevens describe reflection as a part of journaling?</w:t>
      </w:r>
    </w:p>
    <w:p w14:paraId="274AD23F" w14:textId="77777777" w:rsidR="00F94945" w:rsidRPr="00F94945" w:rsidRDefault="00F94945" w:rsidP="00F94945">
      <w:pPr>
        <w:pStyle w:val="ListParagraph"/>
        <w:spacing w:line="247" w:lineRule="auto"/>
        <w:ind w:left="480" w:firstLine="0"/>
        <w:rPr>
          <w:color w:val="231F20"/>
        </w:rPr>
      </w:pPr>
    </w:p>
    <w:p w14:paraId="1470B0DF" w14:textId="30707271" w:rsidR="00F94945" w:rsidRDefault="00F94945" w:rsidP="00F94945">
      <w:pPr>
        <w:pStyle w:val="ListParagraph"/>
        <w:numPr>
          <w:ilvl w:val="0"/>
          <w:numId w:val="34"/>
        </w:numPr>
        <w:spacing w:line="247" w:lineRule="auto"/>
        <w:rPr>
          <w:color w:val="231F20"/>
        </w:rPr>
      </w:pPr>
      <w:r w:rsidRPr="00F94945">
        <w:rPr>
          <w:color w:val="231F20"/>
        </w:rPr>
        <w:t>What are some purposes and potential benefits of journal keeping?</w:t>
      </w:r>
    </w:p>
    <w:p w14:paraId="64E323D4" w14:textId="0544E495" w:rsidR="00F94945" w:rsidRPr="00F94945" w:rsidRDefault="00F94945" w:rsidP="00F94945">
      <w:pPr>
        <w:spacing w:line="247" w:lineRule="auto"/>
        <w:rPr>
          <w:color w:val="231F20"/>
        </w:rPr>
      </w:pPr>
    </w:p>
    <w:p w14:paraId="423E21F8" w14:textId="4E4715DC" w:rsidR="00F94945" w:rsidRDefault="00F94945" w:rsidP="00F94945">
      <w:pPr>
        <w:pStyle w:val="ListParagraph"/>
        <w:numPr>
          <w:ilvl w:val="0"/>
          <w:numId w:val="34"/>
        </w:numPr>
        <w:spacing w:line="247" w:lineRule="auto"/>
        <w:rPr>
          <w:color w:val="231F20"/>
        </w:rPr>
      </w:pPr>
      <w:r w:rsidRPr="00F94945">
        <w:rPr>
          <w:color w:val="231F20"/>
        </w:rPr>
        <w:t>What are some of the strategies mentioned for journaling during research-related work?</w:t>
      </w:r>
    </w:p>
    <w:p w14:paraId="181E729D" w14:textId="1BFDEC49" w:rsidR="00F94945" w:rsidRPr="00F94945" w:rsidRDefault="00F94945" w:rsidP="00F94945">
      <w:pPr>
        <w:spacing w:line="247" w:lineRule="auto"/>
        <w:rPr>
          <w:color w:val="231F20"/>
        </w:rPr>
      </w:pPr>
    </w:p>
    <w:p w14:paraId="64AA0175" w14:textId="0D21806C" w:rsidR="00F94945" w:rsidRDefault="00F94945" w:rsidP="00F94945">
      <w:pPr>
        <w:pStyle w:val="ListParagraph"/>
        <w:numPr>
          <w:ilvl w:val="0"/>
          <w:numId w:val="34"/>
        </w:numPr>
        <w:spacing w:line="247" w:lineRule="auto"/>
        <w:rPr>
          <w:color w:val="231F20"/>
        </w:rPr>
      </w:pPr>
      <w:r w:rsidRPr="00F94945">
        <w:rPr>
          <w:color w:val="231F20"/>
        </w:rPr>
        <w:t>How can journaling be utilized as a way to organize projects and notes?</w:t>
      </w:r>
    </w:p>
    <w:p w14:paraId="594879B6" w14:textId="0BA02A44" w:rsidR="00F94945" w:rsidRPr="00F94945" w:rsidRDefault="00F94945" w:rsidP="00F94945">
      <w:pPr>
        <w:spacing w:line="247" w:lineRule="auto"/>
        <w:rPr>
          <w:color w:val="231F20"/>
        </w:rPr>
      </w:pPr>
    </w:p>
    <w:p w14:paraId="6906C197" w14:textId="0C784917" w:rsidR="00F94945" w:rsidRDefault="00F94945" w:rsidP="00F94945">
      <w:pPr>
        <w:pStyle w:val="ListParagraph"/>
        <w:numPr>
          <w:ilvl w:val="0"/>
          <w:numId w:val="34"/>
        </w:numPr>
        <w:spacing w:line="247" w:lineRule="auto"/>
        <w:rPr>
          <w:color w:val="231F20"/>
        </w:rPr>
      </w:pPr>
      <w:r w:rsidRPr="00F94945">
        <w:rPr>
          <w:color w:val="231F20"/>
        </w:rPr>
        <w:t>What are some of the suggestions mentioned for organizing the contents of a journal?</w:t>
      </w:r>
    </w:p>
    <w:p w14:paraId="7D98B1F2" w14:textId="3CA29951" w:rsidR="00F94945" w:rsidRPr="00F94945" w:rsidRDefault="00F94945" w:rsidP="00F94945">
      <w:pPr>
        <w:spacing w:line="247" w:lineRule="auto"/>
        <w:rPr>
          <w:color w:val="231F20"/>
        </w:rPr>
      </w:pPr>
    </w:p>
    <w:p w14:paraId="433DA0C3" w14:textId="7FED1C36" w:rsidR="00F94945" w:rsidRDefault="00F94945" w:rsidP="00F94945">
      <w:pPr>
        <w:pStyle w:val="ListParagraph"/>
        <w:numPr>
          <w:ilvl w:val="0"/>
          <w:numId w:val="34"/>
        </w:numPr>
        <w:spacing w:line="247" w:lineRule="auto"/>
        <w:rPr>
          <w:color w:val="231F20"/>
        </w:rPr>
      </w:pPr>
      <w:r w:rsidRPr="00F94945">
        <w:rPr>
          <w:color w:val="231F20"/>
        </w:rPr>
        <w:t>According to Dannelle Stevens, what are some of the challenges today with the ability to “get into so much literature so quickly”? What suggestions does Dannelle offer as a way to approach these challenges?</w:t>
      </w:r>
    </w:p>
    <w:p w14:paraId="46604C23" w14:textId="29F2EEB4" w:rsidR="00F94945" w:rsidRPr="00F94945" w:rsidRDefault="00F94945" w:rsidP="00F94945">
      <w:pPr>
        <w:spacing w:line="247" w:lineRule="auto"/>
        <w:rPr>
          <w:color w:val="231F20"/>
        </w:rPr>
      </w:pPr>
    </w:p>
    <w:p w14:paraId="2E4D29B0" w14:textId="1D65A37B" w:rsidR="00F94945" w:rsidRDefault="00F94945" w:rsidP="00F94945">
      <w:pPr>
        <w:pStyle w:val="ListParagraph"/>
        <w:numPr>
          <w:ilvl w:val="0"/>
          <w:numId w:val="34"/>
        </w:numPr>
        <w:spacing w:line="247" w:lineRule="auto"/>
        <w:rPr>
          <w:color w:val="231F20"/>
        </w:rPr>
      </w:pPr>
      <w:r w:rsidRPr="00F94945">
        <w:rPr>
          <w:color w:val="231F20"/>
        </w:rPr>
        <w:t>Based on the discussion about digital and hand-written journals, which approach do you think would work best for you?</w:t>
      </w:r>
    </w:p>
    <w:p w14:paraId="5F3D59E8" w14:textId="085F12B5" w:rsidR="00F94945" w:rsidRPr="00F94945" w:rsidRDefault="00F94945" w:rsidP="00F94945">
      <w:pPr>
        <w:spacing w:line="247" w:lineRule="auto"/>
        <w:rPr>
          <w:color w:val="231F20"/>
        </w:rPr>
      </w:pPr>
    </w:p>
    <w:p w14:paraId="61451E66" w14:textId="3283CA5F" w:rsidR="00F94945" w:rsidRDefault="00F94945" w:rsidP="00F94945">
      <w:pPr>
        <w:pStyle w:val="ListParagraph"/>
        <w:numPr>
          <w:ilvl w:val="0"/>
          <w:numId w:val="34"/>
        </w:numPr>
        <w:spacing w:line="247" w:lineRule="auto"/>
        <w:rPr>
          <w:color w:val="231F20"/>
        </w:rPr>
      </w:pPr>
      <w:r w:rsidRPr="00F94945">
        <w:rPr>
          <w:color w:val="231F20"/>
        </w:rPr>
        <w:t>What are some suggested considerations for choosing a journal that will work for you? (see also, bonus clip)</w:t>
      </w:r>
    </w:p>
    <w:p w14:paraId="04F76A91" w14:textId="7786B822" w:rsidR="00F94945" w:rsidRPr="00F94945" w:rsidRDefault="00F94945" w:rsidP="00F94945">
      <w:pPr>
        <w:spacing w:line="247" w:lineRule="auto"/>
        <w:rPr>
          <w:color w:val="231F20"/>
        </w:rPr>
      </w:pPr>
    </w:p>
    <w:p w14:paraId="33AC2A9D" w14:textId="77777777" w:rsidR="00F94945" w:rsidRPr="00F94945" w:rsidRDefault="00F94945" w:rsidP="00F94945">
      <w:pPr>
        <w:pStyle w:val="ListParagraph"/>
        <w:numPr>
          <w:ilvl w:val="0"/>
          <w:numId w:val="34"/>
        </w:numPr>
        <w:spacing w:line="247" w:lineRule="auto"/>
        <w:rPr>
          <w:color w:val="231F20"/>
        </w:rPr>
      </w:pPr>
      <w:r w:rsidRPr="00F94945">
        <w:rPr>
          <w:color w:val="231F20"/>
        </w:rPr>
        <w:t>How can a journal become a dialogic journal? (see also, bonus clip)</w:t>
      </w:r>
    </w:p>
    <w:p w14:paraId="57029CD7" w14:textId="77777777" w:rsidR="00FF47C5" w:rsidRDefault="00FF47C5">
      <w:pPr>
        <w:spacing w:line="247" w:lineRule="auto"/>
        <w:rPr>
          <w:sz w:val="20"/>
        </w:rPr>
        <w:sectPr w:rsidR="00FF47C5">
          <w:type w:val="continuous"/>
          <w:pgSz w:w="12240" w:h="15840"/>
          <w:pgMar w:top="720" w:right="600" w:bottom="280" w:left="600" w:header="720" w:footer="720" w:gutter="0"/>
          <w:cols w:num="2" w:space="720" w:equalWidth="0">
            <w:col w:w="5162" w:space="580"/>
            <w:col w:w="5298"/>
          </w:cols>
        </w:sectPr>
      </w:pPr>
    </w:p>
    <w:p w14:paraId="2BA0CACC" w14:textId="43831BF2" w:rsidR="00B62E72" w:rsidRPr="00984F43" w:rsidRDefault="00B016C4" w:rsidP="00984F43">
      <w:pPr>
        <w:pStyle w:val="Heading1"/>
      </w:pPr>
      <w:r w:rsidRPr="00984F43">
        <w:lastRenderedPageBreak/>
        <w:t>Possible A</w:t>
      </w:r>
      <w:r w:rsidR="00B62E72" w:rsidRPr="00984F43">
        <w:t>ctivities</w:t>
      </w:r>
    </w:p>
    <w:p w14:paraId="5290BFF0" w14:textId="703F28A5" w:rsidR="00B62E72" w:rsidRPr="00B62E72" w:rsidRDefault="00B62E72" w:rsidP="00B62E72">
      <w:pPr>
        <w:rPr>
          <w:rFonts w:ascii="LeituraSans-Grot3"/>
          <w:color w:val="231F20"/>
        </w:rPr>
      </w:pPr>
    </w:p>
    <w:p w14:paraId="6CF0F03E" w14:textId="77777777" w:rsidR="00F94945" w:rsidRPr="00F94945" w:rsidRDefault="00F94945" w:rsidP="00F94945">
      <w:pPr>
        <w:numPr>
          <w:ilvl w:val="0"/>
          <w:numId w:val="35"/>
        </w:numPr>
        <w:rPr>
          <w:rFonts w:ascii="Leitura News Roman 1" w:hAnsi="Leitura News Roman 1"/>
          <w:color w:val="231F20"/>
        </w:rPr>
      </w:pPr>
      <w:r w:rsidRPr="00F94945">
        <w:rPr>
          <w:rFonts w:ascii="Leitura News Roman 1" w:hAnsi="Leitura News Roman 1"/>
          <w:color w:val="231F20"/>
        </w:rPr>
        <w:t>Have your students keep a journal to log their experiences with a class assignment or project. Encourage students to handwrite some prompts, and type others. Lead a discussion online or in-class about what differences they notice from the two different mediums of journaling and what they learned through their reflections.</w:t>
      </w:r>
    </w:p>
    <w:p w14:paraId="723D66DE" w14:textId="77777777" w:rsidR="00F94945" w:rsidRPr="00F94945" w:rsidRDefault="00F94945" w:rsidP="00F94945">
      <w:pPr>
        <w:rPr>
          <w:rFonts w:ascii="Leitura News Roman 1" w:hAnsi="Leitura News Roman 1"/>
          <w:color w:val="231F20"/>
        </w:rPr>
      </w:pPr>
    </w:p>
    <w:p w14:paraId="38A045AA" w14:textId="77777777" w:rsidR="00F94945" w:rsidRPr="00F94945" w:rsidRDefault="00F94945" w:rsidP="00F94945">
      <w:pPr>
        <w:numPr>
          <w:ilvl w:val="0"/>
          <w:numId w:val="35"/>
        </w:numPr>
        <w:rPr>
          <w:rFonts w:ascii="Leitura News Roman 1" w:hAnsi="Leitura News Roman 1"/>
          <w:color w:val="231F20"/>
        </w:rPr>
      </w:pPr>
      <w:r w:rsidRPr="00F94945">
        <w:rPr>
          <w:rFonts w:ascii="Leitura News Roman 1" w:hAnsi="Leitura News Roman 1"/>
          <w:color w:val="231F20"/>
        </w:rPr>
        <w:t>Assign students to develop journaling prompts for your course and then distribute them throughout the term for you and your students to respond to. Take note of the kinds of questions and prompts that are most interesting to your students.</w:t>
      </w:r>
    </w:p>
    <w:p w14:paraId="779D5DB3" w14:textId="77777777" w:rsidR="00F94945" w:rsidRPr="00F94945" w:rsidRDefault="00F94945" w:rsidP="00F94945">
      <w:pPr>
        <w:rPr>
          <w:rFonts w:ascii="Leitura News Roman 1" w:hAnsi="Leitura News Roman 1"/>
          <w:color w:val="231F20"/>
        </w:rPr>
      </w:pPr>
    </w:p>
    <w:p w14:paraId="6B209F26" w14:textId="77777777" w:rsidR="00F94945" w:rsidRPr="00F94945" w:rsidRDefault="00F94945" w:rsidP="00F94945">
      <w:pPr>
        <w:numPr>
          <w:ilvl w:val="0"/>
          <w:numId w:val="35"/>
        </w:numPr>
        <w:rPr>
          <w:rFonts w:ascii="Leitura News Roman 1" w:hAnsi="Leitura News Roman 1"/>
          <w:color w:val="231F20"/>
        </w:rPr>
      </w:pPr>
      <w:r w:rsidRPr="00F94945">
        <w:rPr>
          <w:rFonts w:ascii="Leitura News Roman 1" w:hAnsi="Leitura News Roman 1"/>
          <w:color w:val="231F20"/>
        </w:rPr>
        <w:t>Ask students to visit the show notes for this episode (</w:t>
      </w:r>
      <w:hyperlink r:id="rId10" w:history="1">
        <w:r w:rsidRPr="00F94945">
          <w:rPr>
            <w:rStyle w:val="Hyperlink"/>
            <w:rFonts w:ascii="Leitura News Roman 1" w:hAnsi="Leitura News Roman 1"/>
          </w:rPr>
          <w:t>http://ecampus.oregonstate.edu/research/podcast/e10/</w:t>
        </w:r>
      </w:hyperlink>
      <w:r w:rsidRPr="00F94945">
        <w:rPr>
          <w:rFonts w:ascii="Leitura News Roman 1" w:hAnsi="Leitura News Roman 1"/>
          <w:color w:val="231F20"/>
        </w:rPr>
        <w:t>) and look at an additional resource that is linked in connection with this episode. Students can write a short review of that resource to share with their peers</w:t>
      </w:r>
    </w:p>
    <w:p w14:paraId="5D867036" w14:textId="77777777" w:rsidR="00F94945" w:rsidRPr="00F94945" w:rsidRDefault="00F94945" w:rsidP="00F94945">
      <w:pPr>
        <w:rPr>
          <w:rFonts w:ascii="Leitura News Roman 1" w:hAnsi="Leitura News Roman 1"/>
          <w:color w:val="231F20"/>
        </w:rPr>
      </w:pPr>
    </w:p>
    <w:p w14:paraId="098BA7C1" w14:textId="77777777" w:rsidR="00F94945" w:rsidRPr="00F94945" w:rsidRDefault="00F94945" w:rsidP="00F94945">
      <w:pPr>
        <w:numPr>
          <w:ilvl w:val="0"/>
          <w:numId w:val="35"/>
        </w:numPr>
        <w:rPr>
          <w:rFonts w:ascii="Leitura News Roman 1" w:hAnsi="Leitura News Roman 1"/>
          <w:color w:val="231F20"/>
        </w:rPr>
      </w:pPr>
      <w:r w:rsidRPr="00F94945">
        <w:rPr>
          <w:rFonts w:ascii="Leitura News Roman 1" w:hAnsi="Leitura News Roman 1"/>
          <w:color w:val="231F20"/>
        </w:rPr>
        <w:t>Ask students to visit the show notes for this episode (</w:t>
      </w:r>
      <w:hyperlink r:id="rId11" w:history="1">
        <w:r w:rsidRPr="00F94945">
          <w:rPr>
            <w:rStyle w:val="Hyperlink"/>
            <w:rFonts w:ascii="Leitura News Roman 1" w:hAnsi="Leitura News Roman 1"/>
          </w:rPr>
          <w:t>http://ecampus.oregonstate.edu/research/podcast/e10/</w:t>
        </w:r>
      </w:hyperlink>
      <w:r w:rsidRPr="00F94945">
        <w:rPr>
          <w:rFonts w:ascii="Leitura News Roman 1" w:hAnsi="Leitura News Roman 1"/>
          <w:color w:val="231F20"/>
        </w:rPr>
        <w:t>) and post an additional resource connected to the content of the episode in the comments section.</w:t>
      </w:r>
    </w:p>
    <w:p w14:paraId="4DAF4C50" w14:textId="680E9369" w:rsidR="00F94945" w:rsidRPr="00F94945" w:rsidRDefault="00F94945" w:rsidP="00F94945">
      <w:pPr>
        <w:ind w:firstLine="60"/>
        <w:rPr>
          <w:rFonts w:ascii="Leitura News Roman 1" w:hAnsi="Leitura News Roman 1"/>
          <w:color w:val="231F20"/>
        </w:rPr>
      </w:pPr>
    </w:p>
    <w:p w14:paraId="590F718D" w14:textId="77777777" w:rsidR="00F94945" w:rsidRPr="00F94945" w:rsidRDefault="00F94945" w:rsidP="00F94945">
      <w:pPr>
        <w:numPr>
          <w:ilvl w:val="0"/>
          <w:numId w:val="35"/>
        </w:numPr>
        <w:rPr>
          <w:rFonts w:ascii="Leitura News Roman 1" w:hAnsi="Leitura News Roman 1"/>
          <w:color w:val="231F20"/>
        </w:rPr>
      </w:pPr>
      <w:r w:rsidRPr="00F94945">
        <w:rPr>
          <w:rFonts w:ascii="Leitura News Roman 1" w:hAnsi="Leitura News Roman 1"/>
          <w:color w:val="231F20"/>
        </w:rPr>
        <w:t>Have students share questions that are raised for them based on the content of this episode or the content of the episode’s bonus clips. What would they ask Dannelle Stevens 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FC2437">
        <w:rPr>
          <w:b w:val="0"/>
        </w:rPr>
        <w:t>(APA, 6th edition)</w:t>
      </w:r>
    </w:p>
    <w:p w14:paraId="4B2ED470" w14:textId="77777777" w:rsidR="0040010C" w:rsidRDefault="0040010C" w:rsidP="0040010C">
      <w:pPr>
        <w:rPr>
          <w:rFonts w:ascii="Leitura News Roman 1" w:hAnsi="Leitura News Roman 1"/>
          <w:color w:val="231F20"/>
          <w:sz w:val="20"/>
          <w:szCs w:val="20"/>
        </w:rPr>
      </w:pPr>
    </w:p>
    <w:p w14:paraId="6046BA85" w14:textId="0864E7A8" w:rsidR="00F94945" w:rsidRDefault="0040010C" w:rsidP="00F94945">
      <w:pPr>
        <w:ind w:firstLine="120"/>
        <w:rPr>
          <w:rFonts w:ascii="Leitura News Roman 1" w:hAnsi="Leitura News Roman 1"/>
          <w:color w:val="231F20"/>
        </w:rPr>
      </w:pPr>
      <w:r w:rsidRPr="00B016C4">
        <w:rPr>
          <w:rFonts w:ascii="Leitura News Roman 1" w:hAnsi="Leitura News Roman 1"/>
          <w:color w:val="231F20"/>
        </w:rPr>
        <w:t>Linder, K</w:t>
      </w:r>
      <w:r w:rsidR="007B42D3">
        <w:rPr>
          <w:rFonts w:ascii="Leitura News Roman 1" w:hAnsi="Leitura News Roman 1"/>
          <w:color w:val="231F20"/>
        </w:rPr>
        <w:t>. (Producer/host</w:t>
      </w:r>
      <w:bookmarkStart w:id="0" w:name="_GoBack"/>
      <w:bookmarkEnd w:id="0"/>
      <w:r w:rsidR="000F5C29">
        <w:rPr>
          <w:rFonts w:ascii="Leitura News Roman 1" w:hAnsi="Leitura News Roman 1"/>
          <w:color w:val="231F20"/>
        </w:rPr>
        <w:t xml:space="preserve">). </w:t>
      </w:r>
      <w:r w:rsidR="00957CE3">
        <w:rPr>
          <w:rFonts w:ascii="Leitura News Roman 1" w:hAnsi="Leitura News Roman 1"/>
          <w:color w:val="231F20"/>
        </w:rPr>
        <w:t xml:space="preserve">(2016, </w:t>
      </w:r>
      <w:r w:rsidR="00F94945">
        <w:rPr>
          <w:rFonts w:ascii="Leitura News Roman 1" w:hAnsi="Leitura News Roman 1"/>
          <w:color w:val="231F20"/>
        </w:rPr>
        <w:t>June 6</w:t>
      </w:r>
      <w:r w:rsidR="00FC2437" w:rsidRPr="00FC2437">
        <w:rPr>
          <w:rFonts w:ascii="Leitura News Roman 1" w:hAnsi="Leitura News Roman 1"/>
          <w:color w:val="231F20"/>
        </w:rPr>
        <w:t xml:space="preserve">). </w:t>
      </w:r>
      <w:r w:rsidR="00F94945" w:rsidRPr="00F94945">
        <w:rPr>
          <w:rFonts w:ascii="Leitura News Roman 1" w:hAnsi="Leitura News Roman 1"/>
          <w:i/>
          <w:color w:val="231F20"/>
        </w:rPr>
        <w:t xml:space="preserve">Dr. Dannelle Stevens on Journaling Bet Practices </w:t>
      </w:r>
      <w:r w:rsidRPr="00B016C4">
        <w:rPr>
          <w:rFonts w:ascii="Leitura News Roman 1" w:hAnsi="Leitura News Roman 1"/>
          <w:color w:val="231F20"/>
        </w:rPr>
        <w:t>[Audio podcast].</w:t>
      </w:r>
      <w:r w:rsidR="007272C2">
        <w:rPr>
          <w:rFonts w:ascii="Leitura News Roman 1" w:hAnsi="Leitura News Roman 1"/>
          <w:color w:val="231F20"/>
        </w:rPr>
        <w:t xml:space="preserve"> </w:t>
      </w:r>
      <w:r w:rsidRPr="00B016C4">
        <w:rPr>
          <w:rFonts w:ascii="Leitura News Roman 1" w:hAnsi="Leitura News Roman 1"/>
          <w:color w:val="231F20"/>
        </w:rPr>
        <w:t xml:space="preserve">Retrieved </w:t>
      </w:r>
    </w:p>
    <w:p w14:paraId="0BC7AA72" w14:textId="2126959F" w:rsidR="0040010C" w:rsidRPr="00B016C4" w:rsidRDefault="0040010C" w:rsidP="00F94945">
      <w:pPr>
        <w:ind w:firstLine="720"/>
        <w:rPr>
          <w:rFonts w:ascii="Leitura News Roman 1" w:hAnsi="Leitura News Roman 1"/>
          <w:color w:val="231F20"/>
        </w:rPr>
      </w:pPr>
      <w:r w:rsidRPr="00B016C4">
        <w:rPr>
          <w:rFonts w:ascii="Leitura News Roman 1" w:hAnsi="Leitura News Roman 1"/>
          <w:color w:val="231F20"/>
        </w:rPr>
        <w:t xml:space="preserve">from </w:t>
      </w:r>
      <w:hyperlink r:id="rId12" w:history="1">
        <w:r w:rsidR="00F94945" w:rsidRPr="004B2023">
          <w:rPr>
            <w:rStyle w:val="Hyperlink"/>
            <w:rFonts w:ascii="Leitura News Roman 1" w:hAnsi="Leitura News Roman 1"/>
          </w:rPr>
          <w:t>http://ecampus.oregonstate.edu/research/podcast/e10/</w:t>
        </w:r>
      </w:hyperlink>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“Research in Action” (RIA) is a podcast about topics and issues related to research in higher education featuring experts across a range of disciplines. Episodes are posted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will also be posted.</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F94945">
        <w:fldChar w:fldCharType="begin"/>
      </w:r>
      <w:r w:rsidR="00F94945">
        <w:instrText xml:space="preserve"> HYPERLINK "https://soundcloud.com/researchinaction" \t "_blank" </w:instrText>
      </w:r>
      <w:r w:rsidR="00F94945">
        <w:fldChar w:fldCharType="separate"/>
      </w:r>
      <w:r w:rsidRPr="00B016C4">
        <w:rPr>
          <w:rStyle w:val="Hyperlink"/>
          <w:spacing w:val="-7"/>
          <w:sz w:val="22"/>
          <w:szCs w:val="22"/>
        </w:rPr>
        <w:t>Soundcloud</w:t>
      </w:r>
      <w:proofErr w:type="spellEnd"/>
      <w:r w:rsidR="00F94945">
        <w:rPr>
          <w:rStyle w:val="Hyperlink"/>
          <w:spacing w:val="-7"/>
          <w:sz w:val="22"/>
          <w:szCs w:val="22"/>
        </w:rPr>
        <w:fldChar w:fldCharType="end"/>
      </w:r>
      <w:r w:rsidRPr="00B016C4">
        <w:rPr>
          <w:color w:val="231F20"/>
          <w:spacing w:val="-7"/>
          <w:sz w:val="22"/>
          <w:szCs w:val="22"/>
        </w:rPr>
        <w:t> or </w:t>
      </w:r>
      <w:proofErr w:type="spellStart"/>
      <w:r w:rsidR="00F94945">
        <w:fldChar w:fldCharType="begin"/>
      </w:r>
      <w:r w:rsidR="00F94945">
        <w:instrText xml:space="preserve"> HYPERLINK "http://www.stitcher.com/podcast/research-in-action" \t "_blank" </w:instrText>
      </w:r>
      <w:r w:rsidR="00F94945">
        <w:fldChar w:fldCharType="separate"/>
      </w:r>
      <w:r w:rsidRPr="00B016C4">
        <w:rPr>
          <w:rStyle w:val="Hyperlink"/>
          <w:spacing w:val="-7"/>
          <w:sz w:val="22"/>
          <w:szCs w:val="22"/>
        </w:rPr>
        <w:t>Stitcher</w:t>
      </w:r>
      <w:proofErr w:type="spellEnd"/>
      <w:r w:rsidR="00F94945">
        <w:rPr>
          <w:rStyle w:val="Hyperlink"/>
          <w:spacing w:val="-7"/>
          <w:sz w:val="22"/>
          <w:szCs w:val="22"/>
        </w:rPr>
        <w:fldChar w:fldCharType="end"/>
      </w:r>
      <w:r w:rsidRPr="00B016C4">
        <w:rPr>
          <w:color w:val="231F20"/>
          <w:spacing w:val="-7"/>
          <w:sz w:val="22"/>
          <w:szCs w:val="22"/>
        </w:rPr>
        <w:t>. “Research in Action” is also listed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45 degree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7B42D3"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This work is licensed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122C" w14:textId="77777777" w:rsidR="0000710F" w:rsidRDefault="0000710F">
      <w:r>
        <w:separator/>
      </w:r>
    </w:p>
  </w:endnote>
  <w:endnote w:type="continuationSeparator" w:id="0">
    <w:p w14:paraId="57E41687" w14:textId="77777777" w:rsidR="0000710F" w:rsidRDefault="00007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ituraNews-Roman1">
    <w:altName w:val="Times New Roman"/>
    <w:charset w:val="00"/>
    <w:family w:val="auto"/>
    <w:pitch w:val="variable"/>
    <w:sig w:usb0="A00000AF" w:usb1="50002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ituraSans-Grot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Times">
    <w:panose1 w:val="02020603050405020304"/>
    <w:charset w:val="00"/>
    <w:family w:val="roman"/>
    <w:pitch w:val="variable"/>
    <w:sig w:usb0="E0002AFF" w:usb1="C0007841" w:usb2="00000009" w:usb3="00000000" w:csb0="000001FF" w:csb1="00000000"/>
  </w:font>
  <w:font w:name="Leitura Sans Grot 1">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 w:name="Leitura Sans Grot 3">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4A0874C5"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7B42D3">
                            <w:rPr>
                              <w:rFonts w:ascii="LeituraSans-Grot1"/>
                              <w:noProof/>
                              <w:color w:val="231F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4A0874C5"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7B42D3">
                      <w:rPr>
                        <w:rFonts w:ascii="LeituraSans-Grot1"/>
                        <w:noProof/>
                        <w:color w:val="231F20"/>
                      </w:rPr>
                      <w:t>4</w:t>
                    </w:r>
                    <w:r>
                      <w:fldChar w:fldCharType="end"/>
                    </w:r>
                  </w:p>
                </w:txbxContent>
              </v:textbox>
              <w10:wrap anchorx="page" anchory="page"/>
            </v:shape>
          </w:pict>
        </mc:Fallback>
      </mc:AlternateContent>
    </w:r>
    <w:r>
      <w: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AD6C8" w14:textId="77777777" w:rsidR="0000710F" w:rsidRDefault="0000710F">
      <w:r>
        <w:separator/>
      </w:r>
    </w:p>
  </w:footnote>
  <w:footnote w:type="continuationSeparator" w:id="0">
    <w:p w14:paraId="0CCA4AEB" w14:textId="77777777" w:rsidR="0000710F" w:rsidRDefault="000071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8F1"/>
    <w:multiLevelType w:val="hybridMultilevel"/>
    <w:tmpl w:val="528C1D3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6F815F7"/>
    <w:multiLevelType w:val="hybridMultilevel"/>
    <w:tmpl w:val="A4ECA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E5A1F"/>
    <w:multiLevelType w:val="hybridMultilevel"/>
    <w:tmpl w:val="3A16CD00"/>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3" w15:restartNumberingAfterBreak="0">
    <w:nsid w:val="0ABF6A5A"/>
    <w:multiLevelType w:val="hybridMultilevel"/>
    <w:tmpl w:val="7CBE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0C65"/>
    <w:multiLevelType w:val="hybridMultilevel"/>
    <w:tmpl w:val="4A32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910B2"/>
    <w:multiLevelType w:val="hybridMultilevel"/>
    <w:tmpl w:val="CF742AA2"/>
    <w:lvl w:ilvl="0" w:tplc="706EA1B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E4961"/>
    <w:multiLevelType w:val="hybridMultilevel"/>
    <w:tmpl w:val="9566E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A2DDE"/>
    <w:multiLevelType w:val="hybridMultilevel"/>
    <w:tmpl w:val="BD1ED036"/>
    <w:lvl w:ilvl="0" w:tplc="265E42C2">
      <w:start w:val="1"/>
      <w:numFmt w:val="bullet"/>
      <w:lvlText w:val="•"/>
      <w:lvlJc w:val="left"/>
      <w:pPr>
        <w:ind w:left="503" w:hanging="395"/>
      </w:pPr>
      <w:rPr>
        <w:rFonts w:ascii="LeituraNews-Roman1" w:eastAsia="LeituraNews-Roman1" w:hAnsi="LeituraNews-Roman1" w:cs="LeituraNews-Roman1" w:hint="default"/>
        <w:color w:val="231F20"/>
        <w:spacing w:val="-2"/>
        <w:w w:val="100"/>
        <w:sz w:val="20"/>
        <w:szCs w:val="20"/>
      </w:rPr>
    </w:lvl>
    <w:lvl w:ilvl="1" w:tplc="7610B6D0">
      <w:start w:val="1"/>
      <w:numFmt w:val="bullet"/>
      <w:lvlText w:val="•"/>
      <w:lvlJc w:val="left"/>
      <w:pPr>
        <w:ind w:left="979" w:hanging="395"/>
      </w:pPr>
      <w:rPr>
        <w:rFonts w:hint="default"/>
      </w:rPr>
    </w:lvl>
    <w:lvl w:ilvl="2" w:tplc="00D443E6">
      <w:start w:val="1"/>
      <w:numFmt w:val="bullet"/>
      <w:lvlText w:val="•"/>
      <w:lvlJc w:val="left"/>
      <w:pPr>
        <w:ind w:left="1459" w:hanging="395"/>
      </w:pPr>
      <w:rPr>
        <w:rFonts w:hint="default"/>
      </w:rPr>
    </w:lvl>
    <w:lvl w:ilvl="3" w:tplc="324E2A6A">
      <w:start w:val="1"/>
      <w:numFmt w:val="bullet"/>
      <w:lvlText w:val="•"/>
      <w:lvlJc w:val="left"/>
      <w:pPr>
        <w:ind w:left="1939" w:hanging="395"/>
      </w:pPr>
      <w:rPr>
        <w:rFonts w:hint="default"/>
      </w:rPr>
    </w:lvl>
    <w:lvl w:ilvl="4" w:tplc="7422D58A">
      <w:start w:val="1"/>
      <w:numFmt w:val="bullet"/>
      <w:lvlText w:val="•"/>
      <w:lvlJc w:val="left"/>
      <w:pPr>
        <w:ind w:left="2419" w:hanging="395"/>
      </w:pPr>
      <w:rPr>
        <w:rFonts w:hint="default"/>
      </w:rPr>
    </w:lvl>
    <w:lvl w:ilvl="5" w:tplc="C17A0B2C">
      <w:start w:val="1"/>
      <w:numFmt w:val="bullet"/>
      <w:lvlText w:val="•"/>
      <w:lvlJc w:val="left"/>
      <w:pPr>
        <w:ind w:left="2899" w:hanging="395"/>
      </w:pPr>
      <w:rPr>
        <w:rFonts w:hint="default"/>
      </w:rPr>
    </w:lvl>
    <w:lvl w:ilvl="6" w:tplc="F12CB462">
      <w:start w:val="1"/>
      <w:numFmt w:val="bullet"/>
      <w:lvlText w:val="•"/>
      <w:lvlJc w:val="left"/>
      <w:pPr>
        <w:ind w:left="3378" w:hanging="395"/>
      </w:pPr>
      <w:rPr>
        <w:rFonts w:hint="default"/>
      </w:rPr>
    </w:lvl>
    <w:lvl w:ilvl="7" w:tplc="8B6C1E82">
      <w:start w:val="1"/>
      <w:numFmt w:val="bullet"/>
      <w:lvlText w:val="•"/>
      <w:lvlJc w:val="left"/>
      <w:pPr>
        <w:ind w:left="3858" w:hanging="395"/>
      </w:pPr>
      <w:rPr>
        <w:rFonts w:hint="default"/>
      </w:rPr>
    </w:lvl>
    <w:lvl w:ilvl="8" w:tplc="BC46443C">
      <w:start w:val="1"/>
      <w:numFmt w:val="bullet"/>
      <w:lvlText w:val="•"/>
      <w:lvlJc w:val="left"/>
      <w:pPr>
        <w:ind w:left="4338" w:hanging="395"/>
      </w:pPr>
      <w:rPr>
        <w:rFonts w:hint="default"/>
      </w:rPr>
    </w:lvl>
  </w:abstractNum>
  <w:abstractNum w:abstractNumId="8" w15:restartNumberingAfterBreak="0">
    <w:nsid w:val="235F2FE6"/>
    <w:multiLevelType w:val="hybridMultilevel"/>
    <w:tmpl w:val="7E587E0A"/>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9" w15:restartNumberingAfterBreak="0">
    <w:nsid w:val="25625428"/>
    <w:multiLevelType w:val="multilevel"/>
    <w:tmpl w:val="A012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226D58"/>
    <w:multiLevelType w:val="multilevel"/>
    <w:tmpl w:val="4A68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F4393"/>
    <w:multiLevelType w:val="hybridMultilevel"/>
    <w:tmpl w:val="481CC09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34136C91"/>
    <w:multiLevelType w:val="hybridMultilevel"/>
    <w:tmpl w:val="9C98E77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36814354"/>
    <w:multiLevelType w:val="hybridMultilevel"/>
    <w:tmpl w:val="3ED6204A"/>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14" w15:restartNumberingAfterBreak="0">
    <w:nsid w:val="3BFC0359"/>
    <w:multiLevelType w:val="hybridMultilevel"/>
    <w:tmpl w:val="4A96B84C"/>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5"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FDF7FBA"/>
    <w:multiLevelType w:val="hybridMultilevel"/>
    <w:tmpl w:val="8BB6278C"/>
    <w:lvl w:ilvl="0" w:tplc="265E42C2">
      <w:start w:val="1"/>
      <w:numFmt w:val="bullet"/>
      <w:lvlText w:val="•"/>
      <w:lvlJc w:val="left"/>
      <w:pPr>
        <w:ind w:left="507"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27" w:hanging="360"/>
      </w:pPr>
      <w:rPr>
        <w:rFonts w:ascii="Courier New" w:hAnsi="Courier New" w:cs="Courier New" w:hint="default"/>
      </w:rPr>
    </w:lvl>
    <w:lvl w:ilvl="2" w:tplc="04090005" w:tentative="1">
      <w:start w:val="1"/>
      <w:numFmt w:val="bullet"/>
      <w:lvlText w:val=""/>
      <w:lvlJc w:val="left"/>
      <w:pPr>
        <w:ind w:left="1947" w:hanging="360"/>
      </w:pPr>
      <w:rPr>
        <w:rFonts w:ascii="Wingdings" w:hAnsi="Wingdings" w:hint="default"/>
      </w:rPr>
    </w:lvl>
    <w:lvl w:ilvl="3" w:tplc="04090001" w:tentative="1">
      <w:start w:val="1"/>
      <w:numFmt w:val="bullet"/>
      <w:lvlText w:val=""/>
      <w:lvlJc w:val="left"/>
      <w:pPr>
        <w:ind w:left="2667" w:hanging="360"/>
      </w:pPr>
      <w:rPr>
        <w:rFonts w:ascii="Symbol" w:hAnsi="Symbol" w:hint="default"/>
      </w:rPr>
    </w:lvl>
    <w:lvl w:ilvl="4" w:tplc="04090003" w:tentative="1">
      <w:start w:val="1"/>
      <w:numFmt w:val="bullet"/>
      <w:lvlText w:val="o"/>
      <w:lvlJc w:val="left"/>
      <w:pPr>
        <w:ind w:left="3387" w:hanging="360"/>
      </w:pPr>
      <w:rPr>
        <w:rFonts w:ascii="Courier New" w:hAnsi="Courier New" w:cs="Courier New" w:hint="default"/>
      </w:rPr>
    </w:lvl>
    <w:lvl w:ilvl="5" w:tplc="04090005" w:tentative="1">
      <w:start w:val="1"/>
      <w:numFmt w:val="bullet"/>
      <w:lvlText w:val=""/>
      <w:lvlJc w:val="left"/>
      <w:pPr>
        <w:ind w:left="4107" w:hanging="360"/>
      </w:pPr>
      <w:rPr>
        <w:rFonts w:ascii="Wingdings" w:hAnsi="Wingdings" w:hint="default"/>
      </w:rPr>
    </w:lvl>
    <w:lvl w:ilvl="6" w:tplc="04090001" w:tentative="1">
      <w:start w:val="1"/>
      <w:numFmt w:val="bullet"/>
      <w:lvlText w:val=""/>
      <w:lvlJc w:val="left"/>
      <w:pPr>
        <w:ind w:left="4827" w:hanging="360"/>
      </w:pPr>
      <w:rPr>
        <w:rFonts w:ascii="Symbol" w:hAnsi="Symbol" w:hint="default"/>
      </w:rPr>
    </w:lvl>
    <w:lvl w:ilvl="7" w:tplc="04090003" w:tentative="1">
      <w:start w:val="1"/>
      <w:numFmt w:val="bullet"/>
      <w:lvlText w:val="o"/>
      <w:lvlJc w:val="left"/>
      <w:pPr>
        <w:ind w:left="5547" w:hanging="360"/>
      </w:pPr>
      <w:rPr>
        <w:rFonts w:ascii="Courier New" w:hAnsi="Courier New" w:cs="Courier New" w:hint="default"/>
      </w:rPr>
    </w:lvl>
    <w:lvl w:ilvl="8" w:tplc="04090005" w:tentative="1">
      <w:start w:val="1"/>
      <w:numFmt w:val="bullet"/>
      <w:lvlText w:val=""/>
      <w:lvlJc w:val="left"/>
      <w:pPr>
        <w:ind w:left="6267" w:hanging="360"/>
      </w:pPr>
      <w:rPr>
        <w:rFonts w:ascii="Wingdings" w:hAnsi="Wingdings" w:hint="default"/>
      </w:rPr>
    </w:lvl>
  </w:abstractNum>
  <w:abstractNum w:abstractNumId="17" w15:restartNumberingAfterBreak="0">
    <w:nsid w:val="41E53161"/>
    <w:multiLevelType w:val="hybridMultilevel"/>
    <w:tmpl w:val="02F6E322"/>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8" w15:restartNumberingAfterBreak="0">
    <w:nsid w:val="45A646B2"/>
    <w:multiLevelType w:val="hybridMultilevel"/>
    <w:tmpl w:val="D97E4E72"/>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19" w15:restartNumberingAfterBreak="0">
    <w:nsid w:val="53164CAE"/>
    <w:multiLevelType w:val="hybridMultilevel"/>
    <w:tmpl w:val="DC94C564"/>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0"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2008AA"/>
    <w:multiLevelType w:val="hybridMultilevel"/>
    <w:tmpl w:val="1F62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47A70"/>
    <w:multiLevelType w:val="hybridMultilevel"/>
    <w:tmpl w:val="DDC08924"/>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23" w15:restartNumberingAfterBreak="0">
    <w:nsid w:val="635B6B8D"/>
    <w:multiLevelType w:val="hybridMultilevel"/>
    <w:tmpl w:val="9536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500D7A"/>
    <w:multiLevelType w:val="hybridMultilevel"/>
    <w:tmpl w:val="4C00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BA5DB2"/>
    <w:multiLevelType w:val="hybridMultilevel"/>
    <w:tmpl w:val="8CD8D2C0"/>
    <w:lvl w:ilvl="0" w:tplc="C7D86452">
      <w:start w:val="1"/>
      <w:numFmt w:val="bullet"/>
      <w:lvlText w:val="•"/>
      <w:lvlJc w:val="left"/>
      <w:pPr>
        <w:ind w:left="521" w:hanging="409"/>
      </w:pPr>
      <w:rPr>
        <w:rFonts w:ascii="LeituraSans-Grot1" w:eastAsia="LeituraSans-Grot1" w:hAnsi="LeituraSans-Grot1" w:cs="LeituraSans-Grot1" w:hint="default"/>
        <w:color w:val="231F20"/>
        <w:spacing w:val="-3"/>
        <w:w w:val="100"/>
        <w:sz w:val="20"/>
        <w:szCs w:val="20"/>
      </w:rPr>
    </w:lvl>
    <w:lvl w:ilvl="1" w:tplc="FD58E41C">
      <w:start w:val="1"/>
      <w:numFmt w:val="bullet"/>
      <w:lvlText w:val="•"/>
      <w:lvlJc w:val="left"/>
      <w:pPr>
        <w:ind w:left="1576" w:hanging="409"/>
      </w:pPr>
      <w:rPr>
        <w:rFonts w:hint="default"/>
      </w:rPr>
    </w:lvl>
    <w:lvl w:ilvl="2" w:tplc="B93CBE68">
      <w:start w:val="1"/>
      <w:numFmt w:val="bullet"/>
      <w:lvlText w:val="•"/>
      <w:lvlJc w:val="left"/>
      <w:pPr>
        <w:ind w:left="2632" w:hanging="409"/>
      </w:pPr>
      <w:rPr>
        <w:rFonts w:hint="default"/>
      </w:rPr>
    </w:lvl>
    <w:lvl w:ilvl="3" w:tplc="3CDC2EC6">
      <w:start w:val="1"/>
      <w:numFmt w:val="bullet"/>
      <w:lvlText w:val="•"/>
      <w:lvlJc w:val="left"/>
      <w:pPr>
        <w:ind w:left="3688" w:hanging="409"/>
      </w:pPr>
      <w:rPr>
        <w:rFonts w:hint="default"/>
      </w:rPr>
    </w:lvl>
    <w:lvl w:ilvl="4" w:tplc="BE2E73FE">
      <w:start w:val="1"/>
      <w:numFmt w:val="bullet"/>
      <w:lvlText w:val="•"/>
      <w:lvlJc w:val="left"/>
      <w:pPr>
        <w:ind w:left="4744" w:hanging="409"/>
      </w:pPr>
      <w:rPr>
        <w:rFonts w:hint="default"/>
      </w:rPr>
    </w:lvl>
    <w:lvl w:ilvl="5" w:tplc="39FCF68A">
      <w:start w:val="1"/>
      <w:numFmt w:val="bullet"/>
      <w:lvlText w:val="•"/>
      <w:lvlJc w:val="left"/>
      <w:pPr>
        <w:ind w:left="5800" w:hanging="409"/>
      </w:pPr>
      <w:rPr>
        <w:rFonts w:hint="default"/>
      </w:rPr>
    </w:lvl>
    <w:lvl w:ilvl="6" w:tplc="9D52BEF6">
      <w:start w:val="1"/>
      <w:numFmt w:val="bullet"/>
      <w:lvlText w:val="•"/>
      <w:lvlJc w:val="left"/>
      <w:pPr>
        <w:ind w:left="6856" w:hanging="409"/>
      </w:pPr>
      <w:rPr>
        <w:rFonts w:hint="default"/>
      </w:rPr>
    </w:lvl>
    <w:lvl w:ilvl="7" w:tplc="8442623A">
      <w:start w:val="1"/>
      <w:numFmt w:val="bullet"/>
      <w:lvlText w:val="•"/>
      <w:lvlJc w:val="left"/>
      <w:pPr>
        <w:ind w:left="7912" w:hanging="409"/>
      </w:pPr>
      <w:rPr>
        <w:rFonts w:hint="default"/>
      </w:rPr>
    </w:lvl>
    <w:lvl w:ilvl="8" w:tplc="DE5E4464">
      <w:start w:val="1"/>
      <w:numFmt w:val="bullet"/>
      <w:lvlText w:val="•"/>
      <w:lvlJc w:val="left"/>
      <w:pPr>
        <w:ind w:left="8968" w:hanging="409"/>
      </w:pPr>
      <w:rPr>
        <w:rFonts w:hint="default"/>
      </w:rPr>
    </w:lvl>
  </w:abstractNum>
  <w:abstractNum w:abstractNumId="26" w15:restartNumberingAfterBreak="0">
    <w:nsid w:val="72324A12"/>
    <w:multiLevelType w:val="multilevel"/>
    <w:tmpl w:val="9506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F2720D"/>
    <w:multiLevelType w:val="hybridMultilevel"/>
    <w:tmpl w:val="5A422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11268"/>
    <w:multiLevelType w:val="hybridMultilevel"/>
    <w:tmpl w:val="8444B08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29" w15:restartNumberingAfterBreak="0">
    <w:nsid w:val="7827365F"/>
    <w:multiLevelType w:val="multilevel"/>
    <w:tmpl w:val="35EAC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98110F"/>
    <w:multiLevelType w:val="hybridMultilevel"/>
    <w:tmpl w:val="1A2415DC"/>
    <w:lvl w:ilvl="0" w:tplc="265E42C2">
      <w:start w:val="1"/>
      <w:numFmt w:val="bullet"/>
      <w:lvlText w:val="•"/>
      <w:lvlJc w:val="left"/>
      <w:pPr>
        <w:ind w:left="484"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4" w:hanging="360"/>
      </w:pPr>
      <w:rPr>
        <w:rFonts w:ascii="Courier New" w:hAnsi="Courier New" w:cs="Courier New" w:hint="default"/>
      </w:rPr>
    </w:lvl>
    <w:lvl w:ilvl="2" w:tplc="04090005" w:tentative="1">
      <w:start w:val="1"/>
      <w:numFmt w:val="bullet"/>
      <w:lvlText w:val=""/>
      <w:lvlJc w:val="left"/>
      <w:pPr>
        <w:ind w:left="1924" w:hanging="360"/>
      </w:pPr>
      <w:rPr>
        <w:rFonts w:ascii="Wingdings" w:hAnsi="Wingdings" w:hint="default"/>
      </w:rPr>
    </w:lvl>
    <w:lvl w:ilvl="3" w:tplc="04090001" w:tentative="1">
      <w:start w:val="1"/>
      <w:numFmt w:val="bullet"/>
      <w:lvlText w:val=""/>
      <w:lvlJc w:val="left"/>
      <w:pPr>
        <w:ind w:left="2644" w:hanging="360"/>
      </w:pPr>
      <w:rPr>
        <w:rFonts w:ascii="Symbol" w:hAnsi="Symbol" w:hint="default"/>
      </w:rPr>
    </w:lvl>
    <w:lvl w:ilvl="4" w:tplc="04090003" w:tentative="1">
      <w:start w:val="1"/>
      <w:numFmt w:val="bullet"/>
      <w:lvlText w:val="o"/>
      <w:lvlJc w:val="left"/>
      <w:pPr>
        <w:ind w:left="3364" w:hanging="360"/>
      </w:pPr>
      <w:rPr>
        <w:rFonts w:ascii="Courier New" w:hAnsi="Courier New" w:cs="Courier New" w:hint="default"/>
      </w:rPr>
    </w:lvl>
    <w:lvl w:ilvl="5" w:tplc="04090005" w:tentative="1">
      <w:start w:val="1"/>
      <w:numFmt w:val="bullet"/>
      <w:lvlText w:val=""/>
      <w:lvlJc w:val="left"/>
      <w:pPr>
        <w:ind w:left="4084" w:hanging="360"/>
      </w:pPr>
      <w:rPr>
        <w:rFonts w:ascii="Wingdings" w:hAnsi="Wingdings" w:hint="default"/>
      </w:rPr>
    </w:lvl>
    <w:lvl w:ilvl="6" w:tplc="04090001" w:tentative="1">
      <w:start w:val="1"/>
      <w:numFmt w:val="bullet"/>
      <w:lvlText w:val=""/>
      <w:lvlJc w:val="left"/>
      <w:pPr>
        <w:ind w:left="4804" w:hanging="360"/>
      </w:pPr>
      <w:rPr>
        <w:rFonts w:ascii="Symbol" w:hAnsi="Symbol" w:hint="default"/>
      </w:rPr>
    </w:lvl>
    <w:lvl w:ilvl="7" w:tplc="04090003" w:tentative="1">
      <w:start w:val="1"/>
      <w:numFmt w:val="bullet"/>
      <w:lvlText w:val="o"/>
      <w:lvlJc w:val="left"/>
      <w:pPr>
        <w:ind w:left="5524" w:hanging="360"/>
      </w:pPr>
      <w:rPr>
        <w:rFonts w:ascii="Courier New" w:hAnsi="Courier New" w:cs="Courier New" w:hint="default"/>
      </w:rPr>
    </w:lvl>
    <w:lvl w:ilvl="8" w:tplc="04090005" w:tentative="1">
      <w:start w:val="1"/>
      <w:numFmt w:val="bullet"/>
      <w:lvlText w:val=""/>
      <w:lvlJc w:val="left"/>
      <w:pPr>
        <w:ind w:left="6244" w:hanging="360"/>
      </w:pPr>
      <w:rPr>
        <w:rFonts w:ascii="Wingdings" w:hAnsi="Wingdings" w:hint="default"/>
      </w:rPr>
    </w:lvl>
  </w:abstractNum>
  <w:abstractNum w:abstractNumId="32" w15:restartNumberingAfterBreak="0">
    <w:nsid w:val="79BC7FA9"/>
    <w:multiLevelType w:val="hybridMultilevel"/>
    <w:tmpl w:val="B1F8EA0A"/>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E622B"/>
    <w:multiLevelType w:val="multilevel"/>
    <w:tmpl w:val="919C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8A2621"/>
    <w:multiLevelType w:val="hybridMultilevel"/>
    <w:tmpl w:val="FCD4159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25"/>
  </w:num>
  <w:num w:numId="2">
    <w:abstractNumId w:val="7"/>
  </w:num>
  <w:num w:numId="3">
    <w:abstractNumId w:val="3"/>
  </w:num>
  <w:num w:numId="4">
    <w:abstractNumId w:val="2"/>
  </w:num>
  <w:num w:numId="5">
    <w:abstractNumId w:val="29"/>
  </w:num>
  <w:num w:numId="6">
    <w:abstractNumId w:val="9"/>
  </w:num>
  <w:num w:numId="7">
    <w:abstractNumId w:val="26"/>
  </w:num>
  <w:num w:numId="8">
    <w:abstractNumId w:val="33"/>
  </w:num>
  <w:num w:numId="9">
    <w:abstractNumId w:val="10"/>
  </w:num>
  <w:num w:numId="10">
    <w:abstractNumId w:val="15"/>
  </w:num>
  <w:num w:numId="11">
    <w:abstractNumId w:val="28"/>
  </w:num>
  <w:num w:numId="12">
    <w:abstractNumId w:val="30"/>
  </w:num>
  <w:num w:numId="13">
    <w:abstractNumId w:val="16"/>
  </w:num>
  <w:num w:numId="14">
    <w:abstractNumId w:val="20"/>
  </w:num>
  <w:num w:numId="15">
    <w:abstractNumId w:val="23"/>
  </w:num>
  <w:num w:numId="16">
    <w:abstractNumId w:val="24"/>
  </w:num>
  <w:num w:numId="17">
    <w:abstractNumId w:val="18"/>
  </w:num>
  <w:num w:numId="18">
    <w:abstractNumId w:val="17"/>
  </w:num>
  <w:num w:numId="19">
    <w:abstractNumId w:val="13"/>
  </w:num>
  <w:num w:numId="20">
    <w:abstractNumId w:val="12"/>
  </w:num>
  <w:num w:numId="21">
    <w:abstractNumId w:val="6"/>
  </w:num>
  <w:num w:numId="22">
    <w:abstractNumId w:val="8"/>
  </w:num>
  <w:num w:numId="23">
    <w:abstractNumId w:val="0"/>
  </w:num>
  <w:num w:numId="24">
    <w:abstractNumId w:val="4"/>
  </w:num>
  <w:num w:numId="25">
    <w:abstractNumId w:val="31"/>
  </w:num>
  <w:num w:numId="26">
    <w:abstractNumId w:val="34"/>
  </w:num>
  <w:num w:numId="27">
    <w:abstractNumId w:val="27"/>
  </w:num>
  <w:num w:numId="28">
    <w:abstractNumId w:val="5"/>
  </w:num>
  <w:num w:numId="29">
    <w:abstractNumId w:val="19"/>
  </w:num>
  <w:num w:numId="30">
    <w:abstractNumId w:val="11"/>
  </w:num>
  <w:num w:numId="31">
    <w:abstractNumId w:val="1"/>
  </w:num>
  <w:num w:numId="32">
    <w:abstractNumId w:val="32"/>
  </w:num>
  <w:num w:numId="33">
    <w:abstractNumId w:val="22"/>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710F"/>
    <w:rsid w:val="00007ACB"/>
    <w:rsid w:val="000F5C29"/>
    <w:rsid w:val="00123644"/>
    <w:rsid w:val="001F40AB"/>
    <w:rsid w:val="003A5DD7"/>
    <w:rsid w:val="0040010C"/>
    <w:rsid w:val="006E636A"/>
    <w:rsid w:val="0072421F"/>
    <w:rsid w:val="007272C2"/>
    <w:rsid w:val="007B42D3"/>
    <w:rsid w:val="007B51B7"/>
    <w:rsid w:val="0087446E"/>
    <w:rsid w:val="00957CE3"/>
    <w:rsid w:val="00984F43"/>
    <w:rsid w:val="00AD6B82"/>
    <w:rsid w:val="00B016C4"/>
    <w:rsid w:val="00B17121"/>
    <w:rsid w:val="00B62E72"/>
    <w:rsid w:val="00BA66A8"/>
    <w:rsid w:val="00DD0532"/>
    <w:rsid w:val="00E44C41"/>
    <w:rsid w:val="00EA19CB"/>
    <w:rsid w:val="00F43042"/>
    <w:rsid w:val="00F57018"/>
    <w:rsid w:val="00F94945"/>
    <w:rsid w:val="00FC2437"/>
    <w:rsid w:val="00FF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ettings" Target="settings.xml"/><Relationship Id="rId21" Type="http://schemas.openxmlformats.org/officeDocument/2006/relationships/hyperlink" Target="mailto:kathryn.linder@oregonstate.edu" TargetMode="External"/><Relationship Id="rId7" Type="http://schemas.openxmlformats.org/officeDocument/2006/relationships/image" Target="media/image1.png"/><Relationship Id="rId12" Type="http://schemas.openxmlformats.org/officeDocument/2006/relationships/hyperlink" Target="http://ecampus.oregonstate.edu/research/podcast/e10/" TargetMode="External"/><Relationship Id="rId17" Type="http://schemas.openxmlformats.org/officeDocument/2006/relationships/hyperlink" Target="http://ecampus.oregonstate.edu/research/podcast/recommendations/" TargetMode="External"/><Relationship Id="rId2" Type="http://schemas.openxmlformats.org/officeDocument/2006/relationships/styles" Target="styles.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ampus.oregonstate.edu/research/podcast/e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10/" TargetMode="External"/><Relationship Id="rId19" Type="http://schemas.openxmlformats.org/officeDocument/2006/relationships/hyperlink" Target="https://itunes.apple.com/us/podcast/research-in-action/id1101916802" TargetMode="External"/><Relationship Id="rId4" Type="http://schemas.openxmlformats.org/officeDocument/2006/relationships/webSettings" Target="webSettings.xml"/><Relationship Id="rId9" Type="http://schemas.openxmlformats.org/officeDocument/2006/relationships/hyperlink" Target="http://ecampus.oregonstate.edu/research/podcast/e10/" TargetMode="Externa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Donley, Amy J</dc:creator>
  <cp:lastModifiedBy>Donley, Amy J</cp:lastModifiedBy>
  <cp:revision>3</cp:revision>
  <cp:lastPrinted>2016-08-29T20:30:00Z</cp:lastPrinted>
  <dcterms:created xsi:type="dcterms:W3CDTF">2016-08-30T22:11:00Z</dcterms:created>
  <dcterms:modified xsi:type="dcterms:W3CDTF">2016-08-30T23:41:00Z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