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3EE7AFB6" w:rsidR="00281F31" w:rsidRDefault="003F46EA" w:rsidP="009D3321">
      <w:pPr>
        <w:pStyle w:val="Title"/>
      </w:pPr>
      <w:r>
        <w:t>July</w:t>
      </w:r>
      <w:r w:rsidR="002B00CF">
        <w:t xml:space="preserve"> 2016 Preview </w:t>
      </w:r>
    </w:p>
    <w:p w14:paraId="2FB29AB1" w14:textId="77777777" w:rsidR="00742D09" w:rsidRDefault="009D3321" w:rsidP="00742D09">
      <w:pPr>
        <w:rPr>
          <w:rFonts w:asciiTheme="majorHAnsi" w:hAnsiTheme="majorHAnsi"/>
        </w:rPr>
      </w:pPr>
      <w:r w:rsidRPr="00742D09">
        <w:rPr>
          <w:rFonts w:asciiTheme="majorHAnsi" w:hAnsiTheme="majorHAnsi"/>
          <w:b/>
        </w:rPr>
        <w:t>KL:</w:t>
      </w:r>
      <w:r w:rsidR="00742D09">
        <w:rPr>
          <w:rFonts w:asciiTheme="majorHAnsi" w:hAnsiTheme="majorHAnsi"/>
        </w:rPr>
        <w:t xml:space="preserve"> Katie Linder</w:t>
      </w:r>
    </w:p>
    <w:p w14:paraId="2B211F2B" w14:textId="31F6F3F6" w:rsidR="00742D09" w:rsidRDefault="009D3321" w:rsidP="00742D09">
      <w:r w:rsidRPr="00742D09">
        <w:rPr>
          <w:rFonts w:asciiTheme="majorHAnsi" w:hAnsiTheme="majorHAnsi"/>
        </w:rPr>
        <w:t>[intro music]</w:t>
      </w:r>
    </w:p>
    <w:p w14:paraId="6775B8B3" w14:textId="355CE9AB" w:rsidR="00490B2F" w:rsidRPr="00F935DB" w:rsidRDefault="009D3321" w:rsidP="00742D09">
      <w:pPr>
        <w:rPr>
          <w:rFonts w:asciiTheme="majorHAnsi" w:eastAsia="Times New Roman" w:hAnsiTheme="majorHAnsi" w:cs="Times New Roman"/>
        </w:rPr>
      </w:pPr>
      <w:r w:rsidRPr="00742D09">
        <w:rPr>
          <w:rFonts w:asciiTheme="majorHAnsi" w:hAnsiTheme="majorHAnsi"/>
          <w:b/>
        </w:rPr>
        <w:t xml:space="preserve">KL: </w:t>
      </w:r>
      <w:r w:rsidR="00F935DB">
        <w:rPr>
          <w:rFonts w:asciiTheme="majorHAnsi" w:hAnsiTheme="majorHAnsi"/>
        </w:rPr>
        <w:t xml:space="preserve">Welcome to </w:t>
      </w:r>
      <w:r w:rsidR="00F935DB">
        <w:rPr>
          <w:rFonts w:asciiTheme="majorHAnsi" w:hAnsiTheme="majorHAnsi"/>
          <w:i/>
        </w:rPr>
        <w:t>Research in Action</w:t>
      </w:r>
      <w:r w:rsidR="00F935DB">
        <w:rPr>
          <w:rFonts w:asciiTheme="majorHAnsi" w:hAnsiTheme="majorHAnsi"/>
        </w:rPr>
        <w:t xml:space="preserve">. A weekly podcast where you can hear about topics and issues related to research and </w:t>
      </w:r>
      <w:r w:rsidR="00EE6BB8">
        <w:rPr>
          <w:rFonts w:asciiTheme="majorHAnsi" w:hAnsiTheme="majorHAnsi"/>
        </w:rPr>
        <w:t xml:space="preserve">higher </w:t>
      </w:r>
      <w:r w:rsidR="00F935DB">
        <w:rPr>
          <w:rFonts w:asciiTheme="majorHAnsi" w:hAnsiTheme="majorHAnsi"/>
        </w:rPr>
        <w:t xml:space="preserve">education from experts across a range of disciplines. I’m your host – Dr. Katie Linder, </w:t>
      </w:r>
      <w:r w:rsidR="00397354">
        <w:rPr>
          <w:rFonts w:asciiTheme="majorHAnsi" w:hAnsiTheme="majorHAnsi"/>
        </w:rPr>
        <w:t>D</w:t>
      </w:r>
      <w:r w:rsidR="00F935DB">
        <w:rPr>
          <w:rFonts w:asciiTheme="majorHAnsi" w:hAnsiTheme="majorHAnsi"/>
        </w:rPr>
        <w:t xml:space="preserve">irector of </w:t>
      </w:r>
      <w:r w:rsidR="00397354">
        <w:rPr>
          <w:rFonts w:asciiTheme="majorHAnsi" w:hAnsiTheme="majorHAnsi"/>
        </w:rPr>
        <w:t>R</w:t>
      </w:r>
      <w:r w:rsidR="00F935DB">
        <w:rPr>
          <w:rFonts w:asciiTheme="majorHAnsi" w:hAnsiTheme="majorHAnsi"/>
        </w:rPr>
        <w:t xml:space="preserve">esearch at </w:t>
      </w:r>
      <w:r w:rsidR="00F935DB" w:rsidRPr="00F935DB">
        <w:rPr>
          <w:rFonts w:asciiTheme="majorHAnsi" w:hAnsiTheme="majorHAnsi"/>
        </w:rPr>
        <w:t>Oregon State University</w:t>
      </w:r>
      <w:r w:rsidR="00AA2DF7">
        <w:rPr>
          <w:rFonts w:asciiTheme="majorHAnsi" w:hAnsiTheme="majorHAnsi"/>
        </w:rPr>
        <w:t xml:space="preserve"> </w:t>
      </w:r>
      <w:proofErr w:type="spellStart"/>
      <w:r w:rsidR="00AA2DF7">
        <w:rPr>
          <w:rFonts w:asciiTheme="majorHAnsi" w:hAnsiTheme="majorHAnsi"/>
        </w:rPr>
        <w:t>Ecampus</w:t>
      </w:r>
      <w:proofErr w:type="spellEnd"/>
      <w:r w:rsidR="00AA2DF7">
        <w:rPr>
          <w:rFonts w:asciiTheme="majorHAnsi" w:hAnsiTheme="majorHAnsi"/>
        </w:rPr>
        <w:t>.</w:t>
      </w:r>
    </w:p>
    <w:p w14:paraId="2478C9B3" w14:textId="38B548C8" w:rsidR="008D68DB" w:rsidRPr="00AA0712" w:rsidRDefault="008D68DB" w:rsidP="008D68DB">
      <w:pPr>
        <w:rPr>
          <w:rFonts w:asciiTheme="majorHAnsi" w:hAnsiTheme="majorHAnsi"/>
        </w:rPr>
      </w:pPr>
      <w:bookmarkStart w:id="0" w:name="_GoBack"/>
      <w:bookmarkEnd w:id="0"/>
      <w:r>
        <w:rPr>
          <w:rFonts w:asciiTheme="majorHAnsi" w:hAnsiTheme="majorHAnsi"/>
        </w:rPr>
        <w:t>On this month of</w:t>
      </w:r>
      <w:r w:rsidRPr="00AA0712">
        <w:rPr>
          <w:rFonts w:asciiTheme="majorHAnsi" w:hAnsiTheme="majorHAnsi"/>
        </w:rPr>
        <w:t xml:space="preserve"> the </w:t>
      </w:r>
      <w:r w:rsidRPr="00AA0712">
        <w:rPr>
          <w:rFonts w:asciiTheme="majorHAnsi" w:hAnsiTheme="majorHAnsi"/>
          <w:i/>
        </w:rPr>
        <w:t xml:space="preserve">Research in Action </w:t>
      </w:r>
      <w:r w:rsidRPr="00AA0712">
        <w:rPr>
          <w:rFonts w:asciiTheme="majorHAnsi" w:hAnsiTheme="majorHAnsi"/>
        </w:rPr>
        <w:t>podcast</w:t>
      </w:r>
      <w:r>
        <w:rPr>
          <w:rFonts w:asciiTheme="majorHAnsi" w:hAnsiTheme="majorHAnsi"/>
        </w:rPr>
        <w:t>, we have some more exciting episodes to share with you.</w:t>
      </w:r>
    </w:p>
    <w:p w14:paraId="1F2FC7CB" w14:textId="336762FF" w:rsidR="008D68DB" w:rsidRDefault="008D68DB" w:rsidP="008D68DB">
      <w:pPr>
        <w:rPr>
          <w:rFonts w:asciiTheme="majorHAnsi" w:hAnsiTheme="majorHAnsi"/>
        </w:rPr>
      </w:pPr>
      <w:r w:rsidRPr="00AA0712">
        <w:rPr>
          <w:rFonts w:asciiTheme="majorHAnsi" w:hAnsiTheme="majorHAnsi"/>
        </w:rPr>
        <w:t xml:space="preserve">On Episode </w:t>
      </w:r>
      <w:r>
        <w:rPr>
          <w:rFonts w:asciiTheme="majorHAnsi" w:hAnsiTheme="majorHAnsi"/>
        </w:rPr>
        <w:t>14</w:t>
      </w:r>
      <w:r w:rsidRPr="00AA0712">
        <w:rPr>
          <w:rFonts w:asciiTheme="majorHAnsi" w:hAnsiTheme="majorHAnsi"/>
        </w:rPr>
        <w:t xml:space="preserve">, I’m joined by </w:t>
      </w:r>
      <w:r>
        <w:rPr>
          <w:rFonts w:asciiTheme="majorHAnsi" w:hAnsiTheme="majorHAnsi"/>
        </w:rPr>
        <w:t xml:space="preserve">Chrysanthemum </w:t>
      </w:r>
      <w:proofErr w:type="spellStart"/>
      <w:r>
        <w:rPr>
          <w:rFonts w:asciiTheme="majorHAnsi" w:hAnsiTheme="majorHAnsi"/>
        </w:rPr>
        <w:t>Mattison</w:t>
      </w:r>
      <w:proofErr w:type="spellEnd"/>
      <w:r>
        <w:rPr>
          <w:rFonts w:asciiTheme="majorHAnsi" w:hAnsiTheme="majorHAnsi"/>
        </w:rPr>
        <w:t xml:space="preserve"> Hayes</w:t>
      </w:r>
      <w:r w:rsidRPr="00CC4D47">
        <w:rPr>
          <w:rFonts w:asciiTheme="majorHAnsi" w:hAnsiTheme="majorHAnsi"/>
        </w:rPr>
        <w:t xml:space="preserve">, </w:t>
      </w:r>
      <w:r w:rsidRPr="00083941">
        <w:rPr>
          <w:rFonts w:asciiTheme="majorHAnsi" w:hAnsiTheme="majorHAnsi"/>
          <w:sz w:val="23"/>
          <w:szCs w:val="23"/>
        </w:rPr>
        <w:t xml:space="preserve">an experienced policy and data analyst </w:t>
      </w:r>
      <w:r>
        <w:rPr>
          <w:rFonts w:asciiTheme="majorHAnsi" w:hAnsiTheme="majorHAnsi"/>
          <w:sz w:val="23"/>
          <w:szCs w:val="23"/>
        </w:rPr>
        <w:t>at Oregon State University</w:t>
      </w:r>
      <w:r w:rsidR="00742D09">
        <w:rPr>
          <w:rFonts w:asciiTheme="majorHAnsi" w:hAnsiTheme="majorHAnsi"/>
        </w:rPr>
        <w:t>.</w:t>
      </w:r>
    </w:p>
    <w:p w14:paraId="1D65CBC2" w14:textId="06027D4C" w:rsidR="008D68DB" w:rsidRDefault="008D68DB" w:rsidP="008D68DB">
      <w:pPr>
        <w:rPr>
          <w:rFonts w:asciiTheme="majorHAnsi" w:eastAsia="Times New Roman" w:hAnsiTheme="majorHAnsi" w:cs="Times New Roman"/>
        </w:rPr>
      </w:pPr>
      <w:r>
        <w:rPr>
          <w:rFonts w:asciiTheme="majorHAnsi" w:hAnsiTheme="majorHAnsi"/>
        </w:rPr>
        <w:t xml:space="preserve">In this episode, Chrysanthemum and I talk about the role of the data analyst in higher education and </w:t>
      </w:r>
      <w:r w:rsidR="00F729E6">
        <w:rPr>
          <w:rFonts w:asciiTheme="majorHAnsi" w:hAnsiTheme="majorHAnsi"/>
        </w:rPr>
        <w:t xml:space="preserve">about </w:t>
      </w:r>
      <w:r>
        <w:rPr>
          <w:rFonts w:asciiTheme="majorHAnsi" w:hAnsiTheme="majorHAnsi"/>
        </w:rPr>
        <w:t xml:space="preserve">the data being used to impact student success initiatives. </w:t>
      </w:r>
      <w:r>
        <w:rPr>
          <w:rFonts w:asciiTheme="majorHAnsi" w:eastAsia="Times New Roman" w:hAnsiTheme="majorHAnsi" w:cs="Times New Roman"/>
        </w:rPr>
        <w:t>Take a listen to a short clip from the episode:</w:t>
      </w:r>
    </w:p>
    <w:p w14:paraId="75412FEE" w14:textId="74679FFF" w:rsidR="00AA2DF7" w:rsidRPr="00AA2DF7" w:rsidRDefault="00AA2DF7" w:rsidP="008D68DB">
      <w:pPr>
        <w:rPr>
          <w:rFonts w:asciiTheme="majorHAnsi" w:eastAsia="Times New Roman" w:hAnsiTheme="majorHAnsi" w:cs="Times New Roman"/>
        </w:rPr>
      </w:pPr>
      <w:r>
        <w:rPr>
          <w:rFonts w:asciiTheme="majorHAnsi" w:eastAsia="Times New Roman" w:hAnsiTheme="majorHAnsi" w:cs="Times New Roman"/>
          <w:b/>
        </w:rPr>
        <w:t>CMH:</w:t>
      </w:r>
      <w:r>
        <w:rPr>
          <w:rFonts w:asciiTheme="majorHAnsi" w:eastAsia="Times New Roman" w:hAnsiTheme="majorHAnsi" w:cs="Times New Roman"/>
        </w:rPr>
        <w:t xml:space="preserve"> Sometimes there’s a tendency to overgeneralize with data and I find myself being very protective of that. I don’t want there to be an overstatement or an understatement of what’s shown. There are so many things that can factor into the results that we see that having that nuanced understanding of </w:t>
      </w:r>
      <w:r w:rsidR="003362F1">
        <w:rPr>
          <w:rFonts w:asciiTheme="majorHAnsi" w:eastAsia="Times New Roman" w:hAnsiTheme="majorHAnsi" w:cs="Times New Roman"/>
        </w:rPr>
        <w:t>well, “W</w:t>
      </w:r>
      <w:r>
        <w:rPr>
          <w:rFonts w:asciiTheme="majorHAnsi" w:eastAsia="Times New Roman" w:hAnsiTheme="majorHAnsi" w:cs="Times New Roman"/>
        </w:rPr>
        <w:t>ho is it that we’re actually looking at in this population</w:t>
      </w:r>
      <w:r w:rsidR="003362F1">
        <w:rPr>
          <w:rFonts w:asciiTheme="majorHAnsi" w:eastAsia="Times New Roman" w:hAnsiTheme="majorHAnsi" w:cs="Times New Roman"/>
        </w:rPr>
        <w:t xml:space="preserve">?” </w:t>
      </w:r>
      <w:r>
        <w:rPr>
          <w:rFonts w:asciiTheme="majorHAnsi" w:eastAsia="Times New Roman" w:hAnsiTheme="majorHAnsi" w:cs="Times New Roman"/>
        </w:rPr>
        <w:t xml:space="preserve">becomes really important. </w:t>
      </w:r>
      <w:r w:rsidR="003362F1">
        <w:rPr>
          <w:rFonts w:asciiTheme="majorHAnsi" w:eastAsia="Times New Roman" w:hAnsiTheme="majorHAnsi" w:cs="Times New Roman"/>
        </w:rPr>
        <w:t>I think especially when a decision maker is going to be seeing it there has to be at least transparency in terms of who is in this, who isn’t in this, what can you say about it, and what can’t you say about it</w:t>
      </w:r>
    </w:p>
    <w:p w14:paraId="5AD3CA4D" w14:textId="783AD354" w:rsidR="008D68DB" w:rsidRPr="008D68DB" w:rsidRDefault="003362F1" w:rsidP="008D68DB">
      <w:pPr>
        <w:rPr>
          <w:rFonts w:asciiTheme="majorHAnsi" w:hAnsiTheme="majorHAnsi"/>
        </w:rPr>
      </w:pPr>
      <w:r>
        <w:rPr>
          <w:rFonts w:asciiTheme="majorHAnsi" w:eastAsia="Times New Roman" w:hAnsiTheme="majorHAnsi" w:cs="Times New Roman"/>
          <w:b/>
        </w:rPr>
        <w:t>KL:</w:t>
      </w:r>
      <w:r>
        <w:rPr>
          <w:rFonts w:asciiTheme="majorHAnsi" w:eastAsia="Times New Roman" w:hAnsiTheme="majorHAnsi" w:cs="Times New Roman"/>
        </w:rPr>
        <w:t xml:space="preserve"> </w:t>
      </w:r>
      <w:r w:rsidR="008D68DB">
        <w:rPr>
          <w:rFonts w:asciiTheme="majorHAnsi" w:hAnsiTheme="majorHAnsi"/>
        </w:rPr>
        <w:t>This episode also has a fascinating bonus clip about living in what Chrysanthemum calls “the post specialist era” – you won’t want to miss it.</w:t>
      </w:r>
    </w:p>
    <w:p w14:paraId="75677FBF" w14:textId="0737F64E" w:rsidR="008D68DB" w:rsidRDefault="008D68DB" w:rsidP="008D68D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rPr>
        <w:t xml:space="preserve">On Episode 15, I’m joined by Dr. Geoff </w:t>
      </w:r>
      <w:proofErr w:type="spellStart"/>
      <w:r>
        <w:rPr>
          <w:rFonts w:asciiTheme="majorHAnsi" w:eastAsia="Times New Roman" w:hAnsiTheme="majorHAnsi" w:cs="Times New Roman"/>
        </w:rPr>
        <w:t>Pullum</w:t>
      </w:r>
      <w:proofErr w:type="spellEnd"/>
      <w:r>
        <w:rPr>
          <w:rFonts w:asciiTheme="majorHAnsi" w:eastAsia="Times New Roman" w:hAnsiTheme="majorHAnsi" w:cs="Times New Roman"/>
        </w:rPr>
        <w:t xml:space="preserve">, </w:t>
      </w:r>
      <w:r w:rsidRPr="00940C56">
        <w:rPr>
          <w:rFonts w:asciiTheme="majorHAnsi" w:hAnsiTheme="majorHAnsi" w:cs="Consolas"/>
        </w:rPr>
        <w:t>Professor of General Linguistics at the University of Edinburgh</w:t>
      </w:r>
      <w:r>
        <w:rPr>
          <w:rFonts w:asciiTheme="majorHAnsi" w:eastAsia="Times New Roman" w:hAnsiTheme="majorHAnsi" w:cs="Times New Roman"/>
        </w:rPr>
        <w:t xml:space="preserve">. In this episode, Geoff and I talk about theoretical research and the challenges of presenting that kind of research to </w:t>
      </w:r>
      <w:r w:rsidR="00C43910">
        <w:rPr>
          <w:rFonts w:asciiTheme="majorHAnsi" w:eastAsia="Times New Roman" w:hAnsiTheme="majorHAnsi" w:cs="Times New Roman"/>
        </w:rPr>
        <w:t>the public. Here’s a short clip:</w:t>
      </w:r>
    </w:p>
    <w:p w14:paraId="7EA2AF72" w14:textId="10B6A0A7" w:rsidR="008D68DB" w:rsidRDefault="00397354" w:rsidP="008D68DB">
      <w:pPr>
        <w:widowControl w:val="0"/>
        <w:autoSpaceDE w:val="0"/>
        <w:autoSpaceDN w:val="0"/>
        <w:adjustRightInd w:val="0"/>
        <w:rPr>
          <w:rFonts w:asciiTheme="majorHAnsi" w:eastAsia="Times New Roman" w:hAnsiTheme="majorHAnsi" w:cs="Times New Roman"/>
        </w:rPr>
      </w:pPr>
      <w:r>
        <w:rPr>
          <w:rFonts w:asciiTheme="majorHAnsi" w:eastAsia="Times New Roman" w:hAnsiTheme="majorHAnsi" w:cs="Times New Roman"/>
          <w:b/>
        </w:rPr>
        <w:t>GP:</w:t>
      </w:r>
      <w:r>
        <w:rPr>
          <w:rFonts w:asciiTheme="majorHAnsi" w:eastAsia="Times New Roman" w:hAnsiTheme="majorHAnsi" w:cs="Times New Roman"/>
        </w:rPr>
        <w:t xml:space="preserve"> </w:t>
      </w:r>
      <w:r w:rsidR="00C43910">
        <w:rPr>
          <w:rFonts w:asciiTheme="majorHAnsi" w:eastAsia="Times New Roman" w:hAnsiTheme="majorHAnsi" w:cs="Times New Roman"/>
        </w:rPr>
        <w:t xml:space="preserve">You have to know when not to explain something to the general public. Some things while you don’t want to conceal them from them, they’re just not </w:t>
      </w:r>
      <w:r w:rsidR="002E1C73">
        <w:rPr>
          <w:rFonts w:asciiTheme="majorHAnsi" w:eastAsia="Times New Roman" w:hAnsiTheme="majorHAnsi" w:cs="Times New Roman"/>
        </w:rPr>
        <w:t>important for them to know. And I’ve devoted quite a lot of time to thinking about what really does matter in linguistics that is worth explaining to the general public. Plus how to keep the general public reasonably entertained by the way you explain it. So a lot of the stuff that I’</w:t>
      </w:r>
      <w:r w:rsidR="005B0849">
        <w:rPr>
          <w:rFonts w:asciiTheme="majorHAnsi" w:eastAsia="Times New Roman" w:hAnsiTheme="majorHAnsi" w:cs="Times New Roman"/>
        </w:rPr>
        <w:t>ve done in blogs, particularly on Language L</w:t>
      </w:r>
      <w:r w:rsidR="002E1C73">
        <w:rPr>
          <w:rFonts w:asciiTheme="majorHAnsi" w:eastAsia="Times New Roman" w:hAnsiTheme="majorHAnsi" w:cs="Times New Roman"/>
        </w:rPr>
        <w:t>og, I’ve tried to be quite entertaining in the way I write it.</w:t>
      </w:r>
    </w:p>
    <w:p w14:paraId="036F85FC" w14:textId="6A50C78A" w:rsidR="008D68DB" w:rsidRPr="008D68DB" w:rsidRDefault="005B0849" w:rsidP="008D68DB">
      <w:pPr>
        <w:widowControl w:val="0"/>
        <w:autoSpaceDE w:val="0"/>
        <w:autoSpaceDN w:val="0"/>
        <w:adjustRightInd w:val="0"/>
        <w:rPr>
          <w:rFonts w:ascii="--unknown-1--" w:hAnsi="--unknown-1--" w:cs="--unknown-1--"/>
          <w:b/>
          <w:bCs/>
          <w:color w:val="22262B"/>
          <w:sz w:val="26"/>
          <w:szCs w:val="26"/>
        </w:rPr>
      </w:pPr>
      <w:r>
        <w:rPr>
          <w:rFonts w:asciiTheme="majorHAnsi" w:eastAsia="Times New Roman" w:hAnsiTheme="majorHAnsi" w:cs="Times New Roman"/>
          <w:b/>
        </w:rPr>
        <w:t>KL:</w:t>
      </w:r>
      <w:r>
        <w:rPr>
          <w:rFonts w:asciiTheme="majorHAnsi" w:eastAsia="Times New Roman" w:hAnsiTheme="majorHAnsi" w:cs="Times New Roman"/>
        </w:rPr>
        <w:t xml:space="preserve"> </w:t>
      </w:r>
      <w:r w:rsidR="008D68DB">
        <w:rPr>
          <w:rFonts w:asciiTheme="majorHAnsi" w:hAnsiTheme="majorHAnsi" w:cs="--unknown-1--"/>
          <w:bCs/>
          <w:color w:val="000000" w:themeColor="text1"/>
        </w:rPr>
        <w:t xml:space="preserve">This episode also has an interesting bonus clip with Geoff talking about his </w:t>
      </w:r>
      <w:r w:rsidR="00AB06F7">
        <w:rPr>
          <w:rFonts w:asciiTheme="majorHAnsi" w:hAnsiTheme="majorHAnsi" w:cs="--unknown-1--"/>
          <w:bCs/>
          <w:color w:val="000000" w:themeColor="text1"/>
        </w:rPr>
        <w:t xml:space="preserve">work </w:t>
      </w:r>
      <w:r w:rsidR="008D68DB">
        <w:rPr>
          <w:rFonts w:asciiTheme="majorHAnsi" w:hAnsiTheme="majorHAnsi" w:cs="--unknown-1--"/>
          <w:bCs/>
          <w:color w:val="000000" w:themeColor="text1"/>
        </w:rPr>
        <w:t>writing on academic blogs, so make sure to listen to that as well.</w:t>
      </w:r>
    </w:p>
    <w:p w14:paraId="3ADC163A" w14:textId="10AF1B42" w:rsidR="008D68DB" w:rsidRDefault="008D68DB" w:rsidP="008D68DB">
      <w:pPr>
        <w:rPr>
          <w:rFonts w:asciiTheme="majorHAnsi" w:hAnsiTheme="majorHAnsi"/>
        </w:rPr>
      </w:pPr>
      <w:r>
        <w:rPr>
          <w:rFonts w:asciiTheme="majorHAnsi" w:hAnsiTheme="majorHAnsi" w:cs="--unknown-1--"/>
          <w:bCs/>
          <w:color w:val="000000" w:themeColor="text1"/>
        </w:rPr>
        <w:lastRenderedPageBreak/>
        <w:t xml:space="preserve">On </w:t>
      </w:r>
      <w:r w:rsidRPr="00C879E9">
        <w:rPr>
          <w:rFonts w:asciiTheme="majorHAnsi" w:hAnsiTheme="majorHAnsi" w:cs="--unknown-1--"/>
          <w:bCs/>
          <w:color w:val="000000" w:themeColor="text1"/>
        </w:rPr>
        <w:t>Episode 1</w:t>
      </w:r>
      <w:r>
        <w:rPr>
          <w:rFonts w:asciiTheme="majorHAnsi" w:hAnsiTheme="majorHAnsi" w:cs="--unknown-1--"/>
          <w:bCs/>
          <w:color w:val="000000" w:themeColor="text1"/>
        </w:rPr>
        <w:t xml:space="preserve">6, I’m joined by Dr. Tanya </w:t>
      </w:r>
      <w:proofErr w:type="spellStart"/>
      <w:r>
        <w:rPr>
          <w:rFonts w:asciiTheme="majorHAnsi" w:hAnsiTheme="majorHAnsi" w:cs="--unknown-1--"/>
          <w:bCs/>
          <w:color w:val="000000" w:themeColor="text1"/>
        </w:rPr>
        <w:t>Joosen</w:t>
      </w:r>
      <w:proofErr w:type="spellEnd"/>
      <w:r>
        <w:rPr>
          <w:rFonts w:asciiTheme="majorHAnsi" w:hAnsiTheme="majorHAnsi" w:cs="--unknown-1--"/>
          <w:bCs/>
          <w:color w:val="000000" w:themeColor="text1"/>
        </w:rPr>
        <w:t xml:space="preserve">, </w:t>
      </w:r>
      <w:r w:rsidRPr="00C96AB0">
        <w:rPr>
          <w:rFonts w:asciiTheme="majorHAnsi" w:hAnsiTheme="majorHAnsi"/>
        </w:rPr>
        <w:t>the director of eLearning Research and Development at the Univers</w:t>
      </w:r>
      <w:r>
        <w:rPr>
          <w:rFonts w:asciiTheme="majorHAnsi" w:hAnsiTheme="majorHAnsi"/>
        </w:rPr>
        <w:t>ity of Wisconsin-Milwaukee. In this episode, Tanya and I discuss her work with the</w:t>
      </w:r>
      <w:r w:rsidRPr="00A752E1">
        <w:rPr>
          <w:rFonts w:asciiTheme="majorHAnsi" w:hAnsiTheme="majorHAnsi"/>
        </w:rPr>
        <w:t xml:space="preserve"> </w:t>
      </w:r>
      <w:r w:rsidRPr="00C96AB0">
        <w:rPr>
          <w:rFonts w:asciiTheme="majorHAnsi" w:hAnsiTheme="majorHAnsi"/>
        </w:rPr>
        <w:t>National Research Center for Distance Education and Technological Advancements</w:t>
      </w:r>
      <w:r>
        <w:rPr>
          <w:rFonts w:asciiTheme="majorHAnsi" w:hAnsiTheme="majorHAnsi"/>
        </w:rPr>
        <w:t>. Here’s a short clip from the episode:</w:t>
      </w:r>
    </w:p>
    <w:p w14:paraId="3F14A0A4" w14:textId="64E9DAD6" w:rsidR="008D68DB" w:rsidRDefault="00AB06F7" w:rsidP="008D68DB">
      <w:pPr>
        <w:widowControl w:val="0"/>
        <w:autoSpaceDE w:val="0"/>
        <w:autoSpaceDN w:val="0"/>
        <w:adjustRightInd w:val="0"/>
        <w:rPr>
          <w:rFonts w:asciiTheme="majorHAnsi" w:hAnsiTheme="majorHAnsi"/>
        </w:rPr>
      </w:pPr>
      <w:r>
        <w:rPr>
          <w:rFonts w:asciiTheme="majorHAnsi" w:hAnsiTheme="majorHAnsi"/>
          <w:b/>
        </w:rPr>
        <w:t>TJ:</w:t>
      </w:r>
      <w:r w:rsidR="009D2F23">
        <w:rPr>
          <w:rFonts w:asciiTheme="majorHAnsi" w:hAnsiTheme="majorHAnsi"/>
        </w:rPr>
        <w:t xml:space="preserve"> Now in writing the grant, which was really interesting, is that, you know, for years we have been doing research</w:t>
      </w:r>
      <w:r w:rsidR="00157E56">
        <w:rPr>
          <w:rFonts w:asciiTheme="majorHAnsi" w:hAnsiTheme="majorHAnsi"/>
        </w:rPr>
        <w:t xml:space="preserve"> around</w:t>
      </w:r>
      <w:r w:rsidR="009D2F23">
        <w:rPr>
          <w:rFonts w:asciiTheme="majorHAnsi" w:hAnsiTheme="majorHAnsi"/>
        </w:rPr>
        <w:t>, yo</w:t>
      </w:r>
      <w:r w:rsidR="006E2F8E">
        <w:rPr>
          <w:rFonts w:asciiTheme="majorHAnsi" w:hAnsiTheme="majorHAnsi"/>
        </w:rPr>
        <w:t xml:space="preserve">u know, blended learning and online learning and different technologies in the classroom, such as, you know, clickers and virtual worlds and social media, and how those could influence student learning. </w:t>
      </w:r>
      <w:r w:rsidR="00076417">
        <w:rPr>
          <w:rFonts w:asciiTheme="majorHAnsi" w:hAnsiTheme="majorHAnsi"/>
        </w:rPr>
        <w:t xml:space="preserve">But we knew throughout the years that </w:t>
      </w:r>
      <w:r w:rsidR="005C31DD">
        <w:rPr>
          <w:rFonts w:asciiTheme="majorHAnsi" w:hAnsiTheme="majorHAnsi"/>
        </w:rPr>
        <w:t>there</w:t>
      </w:r>
      <w:r w:rsidR="00076417">
        <w:rPr>
          <w:rFonts w:asciiTheme="majorHAnsi" w:hAnsiTheme="majorHAnsi"/>
        </w:rPr>
        <w:t xml:space="preserve"> needed to be sort of </w:t>
      </w:r>
      <w:r w:rsidR="00751824">
        <w:rPr>
          <w:rFonts w:asciiTheme="majorHAnsi" w:hAnsiTheme="majorHAnsi"/>
        </w:rPr>
        <w:t xml:space="preserve">a </w:t>
      </w:r>
      <w:r w:rsidR="00076417">
        <w:rPr>
          <w:rFonts w:asciiTheme="majorHAnsi" w:hAnsiTheme="majorHAnsi"/>
        </w:rPr>
        <w:t>greater consistency in how we approach research</w:t>
      </w:r>
      <w:r w:rsidR="00751824">
        <w:rPr>
          <w:rFonts w:asciiTheme="majorHAnsi" w:hAnsiTheme="majorHAnsi"/>
        </w:rPr>
        <w:t>ing</w:t>
      </w:r>
      <w:r w:rsidR="00076417">
        <w:rPr>
          <w:rFonts w:asciiTheme="majorHAnsi" w:hAnsiTheme="majorHAnsi"/>
        </w:rPr>
        <w:t xml:space="preserve"> </w:t>
      </w:r>
      <w:r w:rsidR="00751824">
        <w:rPr>
          <w:rFonts w:asciiTheme="majorHAnsi" w:hAnsiTheme="majorHAnsi"/>
        </w:rPr>
        <w:t xml:space="preserve">blended </w:t>
      </w:r>
      <w:r w:rsidR="00076417">
        <w:rPr>
          <w:rFonts w:asciiTheme="majorHAnsi" w:hAnsiTheme="majorHAnsi"/>
        </w:rPr>
        <w:t>online as a field. And so in writing the proposal it was sort of a need that we knew that needed to be filled.</w:t>
      </w:r>
    </w:p>
    <w:p w14:paraId="246953BF" w14:textId="08A3AA97" w:rsidR="008D68DB" w:rsidRDefault="00076417" w:rsidP="008D68DB">
      <w:pPr>
        <w:widowControl w:val="0"/>
        <w:autoSpaceDE w:val="0"/>
        <w:autoSpaceDN w:val="0"/>
        <w:adjustRightInd w:val="0"/>
        <w:rPr>
          <w:rFonts w:asciiTheme="majorHAnsi" w:hAnsiTheme="majorHAnsi"/>
        </w:rPr>
      </w:pPr>
      <w:r>
        <w:rPr>
          <w:rFonts w:asciiTheme="majorHAnsi" w:hAnsiTheme="majorHAnsi"/>
          <w:b/>
        </w:rPr>
        <w:t xml:space="preserve">KL: </w:t>
      </w:r>
      <w:r w:rsidR="008D68DB">
        <w:rPr>
          <w:rFonts w:asciiTheme="majorHAnsi" w:hAnsiTheme="majorHAnsi"/>
        </w:rPr>
        <w:t>This episode also has a great bonus clip with Tanya talking about creating a virtual community, so make sure to take a listen to that also.</w:t>
      </w:r>
    </w:p>
    <w:p w14:paraId="65919433" w14:textId="34D137A5" w:rsidR="008D68DB" w:rsidRDefault="008D68DB" w:rsidP="008D68DB">
      <w:pPr>
        <w:widowControl w:val="0"/>
        <w:autoSpaceDE w:val="0"/>
        <w:autoSpaceDN w:val="0"/>
        <w:adjustRightInd w:val="0"/>
        <w:rPr>
          <w:rFonts w:asciiTheme="majorHAnsi" w:eastAsia="Times New Roman" w:hAnsiTheme="majorHAnsi"/>
        </w:rPr>
      </w:pPr>
      <w:r>
        <w:rPr>
          <w:rFonts w:asciiTheme="majorHAnsi" w:hAnsiTheme="majorHAnsi"/>
        </w:rPr>
        <w:t xml:space="preserve">On Episode 17, I chat with Dr. Jason Osborne, </w:t>
      </w:r>
      <w:r w:rsidRPr="005842BA">
        <w:rPr>
          <w:rFonts w:asciiTheme="majorHAnsi" w:hAnsiTheme="majorHAnsi"/>
        </w:rPr>
        <w:t>Associate Provost and Dean of the Graduate School at Clemson University in Clemson, S</w:t>
      </w:r>
      <w:r w:rsidR="003213D1">
        <w:rPr>
          <w:rFonts w:asciiTheme="majorHAnsi" w:hAnsiTheme="majorHAnsi"/>
        </w:rPr>
        <w:t xml:space="preserve">outh </w:t>
      </w:r>
      <w:r w:rsidRPr="005842BA">
        <w:rPr>
          <w:rFonts w:asciiTheme="majorHAnsi" w:hAnsiTheme="majorHAnsi"/>
        </w:rPr>
        <w:t>C</w:t>
      </w:r>
      <w:r w:rsidR="003213D1">
        <w:rPr>
          <w:rFonts w:asciiTheme="majorHAnsi" w:hAnsiTheme="majorHAnsi"/>
        </w:rPr>
        <w:t>arolina, where he’</w:t>
      </w:r>
      <w:r w:rsidRPr="005842BA">
        <w:rPr>
          <w:rFonts w:asciiTheme="majorHAnsi" w:hAnsiTheme="majorHAnsi"/>
        </w:rPr>
        <w:t>s also Professor of Applied Statistics in the Department of Mathematical Sciences and in Public Health Sciences</w:t>
      </w:r>
      <w:r>
        <w:rPr>
          <w:rFonts w:asciiTheme="majorHAnsi" w:hAnsiTheme="majorHAnsi"/>
        </w:rPr>
        <w:t>.</w:t>
      </w:r>
      <w:r w:rsidRPr="004E003F">
        <w:rPr>
          <w:rFonts w:asciiTheme="majorHAnsi" w:hAnsiTheme="majorHAnsi"/>
        </w:rPr>
        <w:t xml:space="preserve"> </w:t>
      </w:r>
      <w:r>
        <w:rPr>
          <w:rFonts w:asciiTheme="majorHAnsi" w:hAnsiTheme="majorHAnsi"/>
        </w:rPr>
        <w:t xml:space="preserve">In this episode, Jason and I talk about his book </w:t>
      </w:r>
      <w:r>
        <w:rPr>
          <w:rFonts w:asciiTheme="majorHAnsi" w:hAnsiTheme="majorHAnsi"/>
          <w:i/>
        </w:rPr>
        <w:t xml:space="preserve">Best Practices in Data </w:t>
      </w:r>
      <w:r w:rsidRPr="009814DA">
        <w:rPr>
          <w:rFonts w:asciiTheme="majorHAnsi" w:hAnsiTheme="majorHAnsi"/>
          <w:i/>
        </w:rPr>
        <w:t>Cleaning</w:t>
      </w:r>
      <w:r>
        <w:rPr>
          <w:rFonts w:asciiTheme="majorHAnsi" w:hAnsiTheme="majorHAnsi"/>
        </w:rPr>
        <w:t xml:space="preserve">, one of my new favorites! </w:t>
      </w:r>
      <w:r w:rsidRPr="00A752E1">
        <w:rPr>
          <w:rFonts w:asciiTheme="majorHAnsi" w:eastAsia="Times New Roman" w:hAnsiTheme="majorHAnsi"/>
        </w:rPr>
        <w:t>Here’s</w:t>
      </w:r>
      <w:r>
        <w:rPr>
          <w:rFonts w:asciiTheme="majorHAnsi" w:eastAsia="Times New Roman" w:hAnsiTheme="majorHAnsi"/>
        </w:rPr>
        <w:t xml:space="preserve"> a short clip:</w:t>
      </w:r>
    </w:p>
    <w:p w14:paraId="24A6413B" w14:textId="2ED01ABD" w:rsidR="008D68DB" w:rsidRDefault="003213D1" w:rsidP="008D68DB">
      <w:pPr>
        <w:widowControl w:val="0"/>
        <w:autoSpaceDE w:val="0"/>
        <w:autoSpaceDN w:val="0"/>
        <w:adjustRightInd w:val="0"/>
        <w:rPr>
          <w:rFonts w:asciiTheme="majorHAnsi" w:eastAsia="Times New Roman" w:hAnsiTheme="majorHAnsi"/>
        </w:rPr>
      </w:pPr>
      <w:r>
        <w:rPr>
          <w:rFonts w:asciiTheme="majorHAnsi" w:eastAsia="Times New Roman" w:hAnsiTheme="majorHAnsi"/>
          <w:b/>
        </w:rPr>
        <w:t>JO:</w:t>
      </w:r>
      <w:r>
        <w:rPr>
          <w:rFonts w:asciiTheme="majorHAnsi" w:eastAsia="Times New Roman" w:hAnsiTheme="majorHAnsi"/>
        </w:rPr>
        <w:t xml:space="preserve"> </w:t>
      </w:r>
      <w:r w:rsidR="00515740">
        <w:rPr>
          <w:rFonts w:asciiTheme="majorHAnsi" w:eastAsia="Times New Roman" w:hAnsiTheme="majorHAnsi"/>
        </w:rPr>
        <w:t>And people get very fearful around mathematics, especially in the United States. But this isn’t really math. This is science and there’s numbers, but I always argue that statistics is more about being able to explain what those numbers mean rather than being able to complete equations and get the right answer. And so I th</w:t>
      </w:r>
      <w:r w:rsidR="00C472F5">
        <w:rPr>
          <w:rFonts w:asciiTheme="majorHAnsi" w:eastAsia="Times New Roman" w:hAnsiTheme="majorHAnsi"/>
        </w:rPr>
        <w:t xml:space="preserve">ink if people bring that notion, </w:t>
      </w:r>
      <w:r w:rsidR="00515740">
        <w:rPr>
          <w:rFonts w:asciiTheme="majorHAnsi" w:eastAsia="Times New Roman" w:hAnsiTheme="majorHAnsi"/>
        </w:rPr>
        <w:t>that it’s ok to just play, you can’t break anything, I think that relieves some of that anxiety.</w:t>
      </w:r>
    </w:p>
    <w:p w14:paraId="2D4BEA89" w14:textId="724F51D2" w:rsidR="008D68DB" w:rsidRDefault="00515740" w:rsidP="008D68DB">
      <w:pPr>
        <w:widowControl w:val="0"/>
        <w:autoSpaceDE w:val="0"/>
        <w:autoSpaceDN w:val="0"/>
        <w:adjustRightInd w:val="0"/>
        <w:rPr>
          <w:rFonts w:asciiTheme="majorHAnsi" w:hAnsiTheme="majorHAnsi"/>
        </w:rPr>
      </w:pPr>
      <w:r>
        <w:rPr>
          <w:rFonts w:asciiTheme="majorHAnsi" w:eastAsia="Times New Roman" w:hAnsiTheme="majorHAnsi"/>
          <w:b/>
        </w:rPr>
        <w:t>KL:</w:t>
      </w:r>
      <w:r>
        <w:rPr>
          <w:rFonts w:asciiTheme="majorHAnsi" w:eastAsia="Times New Roman" w:hAnsiTheme="majorHAnsi"/>
        </w:rPr>
        <w:t xml:space="preserve"> </w:t>
      </w:r>
      <w:r w:rsidR="008D68DB">
        <w:rPr>
          <w:rFonts w:asciiTheme="majorHAnsi" w:hAnsiTheme="majorHAnsi"/>
        </w:rPr>
        <w:t>This episode also has some great bonus materials, so make sure to check those out as well.</w:t>
      </w:r>
    </w:p>
    <w:p w14:paraId="5471506D" w14:textId="77777777" w:rsidR="008D68DB" w:rsidRPr="00AA0712" w:rsidRDefault="008D68DB" w:rsidP="008D68DB">
      <w:pPr>
        <w:widowControl w:val="0"/>
        <w:autoSpaceDE w:val="0"/>
        <w:autoSpaceDN w:val="0"/>
        <w:adjustRightInd w:val="0"/>
        <w:rPr>
          <w:rFonts w:asciiTheme="majorHAnsi" w:hAnsiTheme="majorHAnsi"/>
        </w:rPr>
      </w:pPr>
      <w:r>
        <w:rPr>
          <w:rFonts w:asciiTheme="majorHAnsi" w:hAnsiTheme="majorHAnsi"/>
        </w:rPr>
        <w:t xml:space="preserve">I hope you’ve enjoyed hearing some clips from our upcoming episodes of </w:t>
      </w:r>
      <w:r>
        <w:rPr>
          <w:rFonts w:asciiTheme="majorHAnsi" w:hAnsiTheme="majorHAnsi"/>
          <w:i/>
        </w:rPr>
        <w:t xml:space="preserve">Research in Action - </w:t>
      </w:r>
      <w:r>
        <w:rPr>
          <w:rFonts w:asciiTheme="majorHAnsi" w:eastAsia="Times New Roman" w:hAnsiTheme="majorHAnsi" w:cs="Times New Roman"/>
        </w:rPr>
        <w:t>I’m Katie Linder – thanks for listening.</w:t>
      </w:r>
    </w:p>
    <w:p w14:paraId="460A9EDD" w14:textId="5FE14B24" w:rsidR="009D3321" w:rsidRPr="0005662D" w:rsidRDefault="009D3321" w:rsidP="0005662D">
      <w:pPr>
        <w:rPr>
          <w:rFonts w:asciiTheme="majorHAnsi" w:eastAsia="Times New Roman" w:hAnsiTheme="majorHAnsi" w:cs="Times New Roman"/>
        </w:rPr>
      </w:pPr>
      <w:r w:rsidRPr="0005662D">
        <w:rPr>
          <w:rFonts w:asciiTheme="majorHAnsi" w:eastAsia="Times New Roman" w:hAnsiTheme="majorHAnsi" w:cs="Times New Roman"/>
        </w:rPr>
        <w:t xml:space="preserve">Show notes with information regarding topics discussed in each episode, as well as the transcript for each episode, can be found at the </w:t>
      </w:r>
      <w:r w:rsidRPr="0005662D">
        <w:rPr>
          <w:rFonts w:asciiTheme="majorHAnsi" w:eastAsia="Times New Roman" w:hAnsiTheme="majorHAnsi" w:cs="Times New Roman"/>
          <w:i/>
        </w:rPr>
        <w:t>Research in Action</w:t>
      </w:r>
      <w:r w:rsidRPr="0005662D">
        <w:rPr>
          <w:rFonts w:asciiTheme="majorHAnsi" w:eastAsia="Times New Roman" w:hAnsiTheme="majorHAnsi" w:cs="Times New Roman"/>
        </w:rPr>
        <w:t xml:space="preserve"> website at </w:t>
      </w:r>
      <w:hyperlink r:id="rId4" w:tgtFrame="_blank" w:history="1">
        <w:r w:rsidRPr="0005662D">
          <w:rPr>
            <w:rStyle w:val="Hyperlink"/>
            <w:rFonts w:asciiTheme="majorHAnsi" w:eastAsia="Times New Roman" w:hAnsiTheme="majorHAnsi" w:cs="Times New Roman"/>
          </w:rPr>
          <w:t>ecampus.oregonstate.edu/podcast</w:t>
        </w:r>
      </w:hyperlink>
      <w:r w:rsidR="00742D09">
        <w:rPr>
          <w:rFonts w:asciiTheme="majorHAnsi" w:eastAsia="Times New Roman" w:hAnsiTheme="majorHAnsi" w:cs="Times New Roman"/>
        </w:rPr>
        <w:t>.</w:t>
      </w:r>
    </w:p>
    <w:p w14:paraId="207D6445" w14:textId="77777777" w:rsidR="009D3321" w:rsidRPr="0005662D" w:rsidRDefault="009D3321" w:rsidP="0005662D">
      <w:pPr>
        <w:rPr>
          <w:rFonts w:asciiTheme="majorHAnsi" w:eastAsia="Times New Roman" w:hAnsiTheme="majorHAnsi" w:cs="Times New Roman"/>
        </w:rPr>
      </w:pPr>
      <w:r w:rsidRPr="0005662D">
        <w:rPr>
          <w:rFonts w:asciiTheme="majorHAnsi" w:eastAsia="Times New Roman" w:hAnsiTheme="majorHAnsi" w:cs="Times New Roman"/>
        </w:rPr>
        <w:t xml:space="preserve">There are several ways to connect with the </w:t>
      </w:r>
      <w:r w:rsidRPr="0005662D">
        <w:rPr>
          <w:rFonts w:asciiTheme="majorHAnsi" w:eastAsia="Times New Roman" w:hAnsiTheme="majorHAnsi" w:cs="Times New Roman"/>
          <w:i/>
        </w:rPr>
        <w:t xml:space="preserve">Research in Action </w:t>
      </w:r>
      <w:r w:rsidRPr="0005662D">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05662D">
          <w:rPr>
            <w:rStyle w:val="Hyperlink"/>
            <w:rFonts w:asciiTheme="majorHAnsi" w:eastAsia="Times New Roman" w:hAnsiTheme="majorHAnsi" w:cs="Times New Roman"/>
          </w:rPr>
          <w:t>riapodcast@oregonstate.edu</w:t>
        </w:r>
      </w:hyperlink>
      <w:r w:rsidRPr="0005662D">
        <w:rPr>
          <w:rFonts w:asciiTheme="majorHAnsi" w:eastAsia="Times New Roman" w:hAnsiTheme="majorHAnsi" w:cs="Times New Roman"/>
        </w:rPr>
        <w:t xml:space="preserve">. You can also offer feedback about </w:t>
      </w:r>
      <w:r w:rsidRPr="0005662D">
        <w:rPr>
          <w:rFonts w:asciiTheme="majorHAnsi" w:eastAsia="Times New Roman" w:hAnsiTheme="majorHAnsi" w:cs="Times New Roman"/>
          <w:i/>
        </w:rPr>
        <w:t xml:space="preserve">Research in Action </w:t>
      </w:r>
      <w:r w:rsidRPr="0005662D">
        <w:rPr>
          <w:rFonts w:asciiTheme="majorHAnsi" w:eastAsia="Times New Roman" w:hAnsiTheme="majorHAnsi" w:cs="Times New Roman"/>
        </w:rPr>
        <w:t xml:space="preserve">episodes or share research-related resources by contacting the </w:t>
      </w:r>
      <w:r w:rsidRPr="0005662D">
        <w:rPr>
          <w:rFonts w:asciiTheme="majorHAnsi" w:eastAsia="Times New Roman" w:hAnsiTheme="majorHAnsi" w:cs="Times New Roman"/>
          <w:i/>
        </w:rPr>
        <w:t xml:space="preserve">Research in Action </w:t>
      </w:r>
      <w:r w:rsidRPr="0005662D">
        <w:rPr>
          <w:rFonts w:asciiTheme="majorHAnsi" w:eastAsia="Times New Roman" w:hAnsiTheme="majorHAnsi" w:cs="Times New Roman"/>
        </w:rPr>
        <w:t>podcast via Twitter @</w:t>
      </w:r>
      <w:proofErr w:type="spellStart"/>
      <w:r w:rsidRPr="0005662D">
        <w:rPr>
          <w:rFonts w:asciiTheme="majorHAnsi" w:eastAsia="Times New Roman" w:hAnsiTheme="majorHAnsi" w:cs="Times New Roman"/>
        </w:rPr>
        <w:t>RIA_podcast</w:t>
      </w:r>
      <w:proofErr w:type="spellEnd"/>
      <w:r w:rsidRPr="0005662D">
        <w:rPr>
          <w:rFonts w:asciiTheme="majorHAnsi" w:eastAsia="Times New Roman" w:hAnsiTheme="majorHAnsi" w:cs="Times New Roman"/>
        </w:rPr>
        <w:t xml:space="preserve"> or by using the hashtag #</w:t>
      </w:r>
      <w:proofErr w:type="spellStart"/>
      <w:r w:rsidRPr="0005662D">
        <w:rPr>
          <w:rFonts w:asciiTheme="majorHAnsi" w:eastAsia="Times New Roman" w:hAnsiTheme="majorHAnsi" w:cs="Times New Roman"/>
        </w:rPr>
        <w:t>RIA_podcast</w:t>
      </w:r>
      <w:proofErr w:type="spellEnd"/>
      <w:r w:rsidRPr="0005662D">
        <w:rPr>
          <w:rFonts w:asciiTheme="majorHAnsi" w:eastAsia="Times New Roman" w:hAnsiTheme="majorHAnsi" w:cs="Times New Roman"/>
        </w:rPr>
        <w:t xml:space="preserve">.  Finally, you can call the </w:t>
      </w:r>
      <w:r w:rsidRPr="0005662D">
        <w:rPr>
          <w:rFonts w:asciiTheme="majorHAnsi" w:eastAsia="Times New Roman" w:hAnsiTheme="majorHAnsi" w:cs="Times New Roman"/>
          <w:i/>
        </w:rPr>
        <w:t>Research in Action</w:t>
      </w:r>
      <w:r w:rsidRPr="0005662D">
        <w:rPr>
          <w:rFonts w:asciiTheme="majorHAnsi" w:eastAsia="Times New Roman" w:hAnsiTheme="majorHAnsi" w:cs="Times New Roman"/>
        </w:rPr>
        <w:t xml:space="preserve"> voicemail line at </w:t>
      </w:r>
      <w:r w:rsidRPr="0005662D">
        <w:rPr>
          <w:rFonts w:asciiTheme="majorHAnsi" w:hAnsiTheme="majorHAnsi" w:cs="Tahoma"/>
        </w:rPr>
        <w:t xml:space="preserve">541-737-1111 </w:t>
      </w:r>
      <w:r w:rsidRPr="0005662D">
        <w:rPr>
          <w:rFonts w:asciiTheme="majorHAnsi" w:eastAsia="Times New Roman" w:hAnsiTheme="majorHAnsi" w:cs="Times New Roman"/>
        </w:rPr>
        <w:t>to ask a question or leave a comment.  If you listen to the podcast via iTunes, please consider leaving us a review.</w:t>
      </w:r>
    </w:p>
    <w:p w14:paraId="057C78B2" w14:textId="1192276D" w:rsidR="009D3321" w:rsidRPr="0005662D" w:rsidRDefault="009D3321" w:rsidP="0005662D">
      <w:pPr>
        <w:rPr>
          <w:rFonts w:asciiTheme="majorHAnsi" w:eastAsia="Times New Roman" w:hAnsiTheme="majorHAnsi" w:cs="Times New Roman"/>
        </w:rPr>
      </w:pPr>
      <w:r w:rsidRPr="0005662D">
        <w:rPr>
          <w:rFonts w:asciiTheme="majorHAnsi" w:eastAsia="Times New Roman" w:hAnsiTheme="majorHAnsi" w:cs="Times New Roman"/>
        </w:rPr>
        <w:t xml:space="preserve">The </w:t>
      </w:r>
      <w:r w:rsidRPr="0005662D">
        <w:rPr>
          <w:rFonts w:asciiTheme="majorHAnsi" w:eastAsia="Times New Roman" w:hAnsiTheme="majorHAnsi" w:cs="Times New Roman"/>
          <w:i/>
        </w:rPr>
        <w:t>Research in Action</w:t>
      </w:r>
      <w:r w:rsidRPr="0005662D">
        <w:rPr>
          <w:rFonts w:asciiTheme="majorHAnsi" w:eastAsia="Times New Roman" w:hAnsiTheme="majorHAnsi" w:cs="Times New Roman"/>
        </w:rPr>
        <w:t xml:space="preserve"> podcast is a resource funded by Oregon State University </w:t>
      </w:r>
      <w:proofErr w:type="spellStart"/>
      <w:r w:rsidRPr="0005662D">
        <w:rPr>
          <w:rFonts w:asciiTheme="majorHAnsi" w:eastAsia="Times New Roman" w:hAnsiTheme="majorHAnsi" w:cs="Times New Roman"/>
        </w:rPr>
        <w:t>Ecampus</w:t>
      </w:r>
      <w:proofErr w:type="spellEnd"/>
      <w:r w:rsidRPr="0005662D">
        <w:rPr>
          <w:rFonts w:asciiTheme="majorHAnsi" w:eastAsia="Times New Roman" w:hAnsiTheme="majorHAnsi" w:cs="Times New Roman"/>
        </w:rPr>
        <w:t xml:space="preserve"> – ranked one of the nation’s best providers of online education with more than 40 degree programs and </w:t>
      </w:r>
      <w:r w:rsidR="007102DE" w:rsidRPr="0005662D">
        <w:rPr>
          <w:rFonts w:asciiTheme="majorHAnsi" w:eastAsia="Times New Roman" w:hAnsiTheme="majorHAnsi" w:cs="Times New Roman"/>
        </w:rPr>
        <w:t>over</w:t>
      </w:r>
      <w:r w:rsidRPr="0005662D">
        <w:rPr>
          <w:rFonts w:asciiTheme="majorHAnsi" w:eastAsia="Times New Roman" w:hAnsiTheme="majorHAnsi" w:cs="Times New Roman"/>
        </w:rPr>
        <w:t xml:space="preserve"> </w:t>
      </w:r>
      <w:r w:rsidRPr="0005662D">
        <w:rPr>
          <w:rFonts w:asciiTheme="majorHAnsi" w:eastAsia="Times New Roman" w:hAnsiTheme="majorHAnsi" w:cs="Times New Roman"/>
        </w:rPr>
        <w:lastRenderedPageBreak/>
        <w:t xml:space="preserve">1,000 classes online. Learn more about </w:t>
      </w:r>
      <w:proofErr w:type="spellStart"/>
      <w:r w:rsidRPr="0005662D">
        <w:rPr>
          <w:rFonts w:asciiTheme="majorHAnsi" w:eastAsia="Times New Roman" w:hAnsiTheme="majorHAnsi" w:cs="Times New Roman"/>
        </w:rPr>
        <w:t>Ecampus</w:t>
      </w:r>
      <w:proofErr w:type="spellEnd"/>
      <w:r w:rsidRPr="0005662D">
        <w:rPr>
          <w:rFonts w:asciiTheme="majorHAnsi" w:eastAsia="Times New Roman" w:hAnsiTheme="majorHAnsi" w:cs="Times New Roman"/>
        </w:rPr>
        <w:t xml:space="preserve"> by visiting ecampus.oregonstate.edu. This podcast is produced by the pheno</w:t>
      </w:r>
      <w:r w:rsidR="00742D09">
        <w:rPr>
          <w:rFonts w:asciiTheme="majorHAnsi" w:eastAsia="Times New Roman" w:hAnsiTheme="majorHAnsi" w:cs="Times New Roman"/>
        </w:rPr>
        <w:t xml:space="preserve">menal </w:t>
      </w:r>
      <w:proofErr w:type="spellStart"/>
      <w:r w:rsidR="00742D09">
        <w:rPr>
          <w:rFonts w:asciiTheme="majorHAnsi" w:eastAsia="Times New Roman" w:hAnsiTheme="majorHAnsi" w:cs="Times New Roman"/>
        </w:rPr>
        <w:t>Ecampus</w:t>
      </w:r>
      <w:proofErr w:type="spellEnd"/>
      <w:r w:rsidR="00742D09">
        <w:rPr>
          <w:rFonts w:asciiTheme="majorHAnsi" w:eastAsia="Times New Roman" w:hAnsiTheme="majorHAnsi" w:cs="Times New Roman"/>
        </w:rPr>
        <w:t xml:space="preserve"> Multimedia team.</w:t>
      </w:r>
    </w:p>
    <w:p w14:paraId="132EFF09" w14:textId="610C8F26" w:rsidR="009D3321" w:rsidRPr="00742D09" w:rsidRDefault="007102DE" w:rsidP="00742D09">
      <w:pPr>
        <w:pStyle w:val="Heading1"/>
        <w:rPr>
          <w:b w:val="0"/>
          <w:color w:val="auto"/>
          <w:sz w:val="22"/>
          <w:szCs w:val="22"/>
        </w:rPr>
      </w:pPr>
      <w:r w:rsidRPr="0005662D">
        <w:rPr>
          <w:rFonts w:eastAsia="Times New Roman" w:cs="Times New Roman"/>
          <w:b w:val="0"/>
          <w:iCs/>
          <w:color w:val="auto"/>
          <w:sz w:val="22"/>
          <w:szCs w:val="22"/>
        </w:rPr>
        <w:t>“Research in Action”</w:t>
      </w:r>
      <w:r w:rsidRPr="0005662D">
        <w:rPr>
          <w:rFonts w:eastAsia="Times New Roman" w:cs="Times New Roman"/>
          <w:b w:val="0"/>
          <w:color w:val="auto"/>
          <w:sz w:val="22"/>
          <w:szCs w:val="22"/>
        </w:rPr>
        <w:t xml:space="preserve"> transcripts are sometimes created on a rush deadline and accuracy may vary. Please be aware that the authoritative record of the “</w:t>
      </w:r>
      <w:r w:rsidRPr="0005662D">
        <w:rPr>
          <w:rFonts w:eastAsia="Times New Roman" w:cs="Times New Roman"/>
          <w:b w:val="0"/>
          <w:iCs/>
          <w:color w:val="auto"/>
          <w:sz w:val="22"/>
          <w:szCs w:val="22"/>
        </w:rPr>
        <w:t>Research in Action” </w:t>
      </w:r>
      <w:r w:rsidRPr="0005662D">
        <w:rPr>
          <w:rFonts w:eastAsia="Times New Roman" w:cs="Times New Roman"/>
          <w:b w:val="0"/>
          <w:color w:val="auto"/>
          <w:sz w:val="22"/>
          <w:szCs w:val="22"/>
        </w:rPr>
        <w:t>podcast is the audio.</w:t>
      </w:r>
    </w:p>
    <w:sectPr w:rsidR="009D3321" w:rsidRPr="00742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unknown-1--">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5662D"/>
    <w:rsid w:val="00076417"/>
    <w:rsid w:val="000C400F"/>
    <w:rsid w:val="000E76E9"/>
    <w:rsid w:val="00157E56"/>
    <w:rsid w:val="00185BE2"/>
    <w:rsid w:val="0022202B"/>
    <w:rsid w:val="00281F31"/>
    <w:rsid w:val="0028332E"/>
    <w:rsid w:val="002844DB"/>
    <w:rsid w:val="002B00CF"/>
    <w:rsid w:val="002C4AA9"/>
    <w:rsid w:val="002D4BEC"/>
    <w:rsid w:val="002E1C73"/>
    <w:rsid w:val="003213D1"/>
    <w:rsid w:val="00324910"/>
    <w:rsid w:val="003362F1"/>
    <w:rsid w:val="00387121"/>
    <w:rsid w:val="00397354"/>
    <w:rsid w:val="003E5DC9"/>
    <w:rsid w:val="003F46EA"/>
    <w:rsid w:val="00487CE7"/>
    <w:rsid w:val="00490B2F"/>
    <w:rsid w:val="0049140F"/>
    <w:rsid w:val="00496C2E"/>
    <w:rsid w:val="004E1F1A"/>
    <w:rsid w:val="004F633E"/>
    <w:rsid w:val="005023DF"/>
    <w:rsid w:val="00504967"/>
    <w:rsid w:val="00505F8A"/>
    <w:rsid w:val="00515740"/>
    <w:rsid w:val="00587DD6"/>
    <w:rsid w:val="005B0849"/>
    <w:rsid w:val="005C10E5"/>
    <w:rsid w:val="005C31DD"/>
    <w:rsid w:val="00606BE3"/>
    <w:rsid w:val="006E2F8E"/>
    <w:rsid w:val="007102DE"/>
    <w:rsid w:val="007240BA"/>
    <w:rsid w:val="00742D09"/>
    <w:rsid w:val="00751824"/>
    <w:rsid w:val="007D254C"/>
    <w:rsid w:val="008D68DB"/>
    <w:rsid w:val="009814DA"/>
    <w:rsid w:val="009A152C"/>
    <w:rsid w:val="009D2F23"/>
    <w:rsid w:val="009D3321"/>
    <w:rsid w:val="00A252C5"/>
    <w:rsid w:val="00AA2DF7"/>
    <w:rsid w:val="00AB06F7"/>
    <w:rsid w:val="00AD6995"/>
    <w:rsid w:val="00AF4356"/>
    <w:rsid w:val="00B022DB"/>
    <w:rsid w:val="00B10DD9"/>
    <w:rsid w:val="00B32EB8"/>
    <w:rsid w:val="00B37A4F"/>
    <w:rsid w:val="00B62D8C"/>
    <w:rsid w:val="00B86D54"/>
    <w:rsid w:val="00BF4C12"/>
    <w:rsid w:val="00C43910"/>
    <w:rsid w:val="00C472F5"/>
    <w:rsid w:val="00D9027C"/>
    <w:rsid w:val="00DD4AA9"/>
    <w:rsid w:val="00E310ED"/>
    <w:rsid w:val="00E45C92"/>
    <w:rsid w:val="00E7146C"/>
    <w:rsid w:val="00E80E1C"/>
    <w:rsid w:val="00E92D4B"/>
    <w:rsid w:val="00EE6BB8"/>
    <w:rsid w:val="00F65AC4"/>
    <w:rsid w:val="00F7095E"/>
    <w:rsid w:val="00F729E6"/>
    <w:rsid w:val="00F935DB"/>
    <w:rsid w:val="00FF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campus.oregonstate.edu/podcast" TargetMode="Externa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2016-06-29T20:30:00Z</dcterms:created>
  <dcterms:modified xsi:type="dcterms:W3CDTF">2016-06-29T20:30:00Z</dcterms:modified>
</cp:coreProperties>
</file>