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6303F9" w14:textId="74631B85" w:rsidR="00281F31" w:rsidRDefault="00884C7F" w:rsidP="009D3321">
      <w:pPr>
        <w:pStyle w:val="Title"/>
      </w:pPr>
      <w:r>
        <w:t>June</w:t>
      </w:r>
      <w:r w:rsidR="00DA6A59">
        <w:t xml:space="preserve"> 2019</w:t>
      </w:r>
      <w:r w:rsidR="00D864D6">
        <w:t xml:space="preserve"> Preview Clips</w:t>
      </w:r>
    </w:p>
    <w:p w14:paraId="7E01E54F" w14:textId="77777777" w:rsidR="00754360" w:rsidRPr="007378C9" w:rsidRDefault="009D3321" w:rsidP="007378C9">
      <w:pPr>
        <w:pStyle w:val="Heading1"/>
        <w:spacing w:before="0" w:line="240" w:lineRule="auto"/>
        <w:rPr>
          <w:b w:val="0"/>
          <w:color w:val="auto"/>
          <w:sz w:val="22"/>
          <w:szCs w:val="22"/>
        </w:rPr>
      </w:pPr>
      <w:r w:rsidRPr="007378C9">
        <w:rPr>
          <w:color w:val="auto"/>
          <w:sz w:val="22"/>
          <w:szCs w:val="22"/>
        </w:rPr>
        <w:t>KL</w:t>
      </w:r>
      <w:r w:rsidR="0098196A" w:rsidRPr="007378C9">
        <w:rPr>
          <w:b w:val="0"/>
          <w:color w:val="auto"/>
          <w:sz w:val="22"/>
          <w:szCs w:val="22"/>
        </w:rPr>
        <w:t>: Katie Linder</w:t>
      </w:r>
    </w:p>
    <w:p w14:paraId="7AABFAC4" w14:textId="56222BA2" w:rsidR="00754360" w:rsidRPr="007378C9" w:rsidRDefault="00884C7F" w:rsidP="007378C9">
      <w:pPr>
        <w:pStyle w:val="Heading1"/>
        <w:spacing w:before="0" w:line="240" w:lineRule="auto"/>
        <w:rPr>
          <w:b w:val="0"/>
          <w:color w:val="auto"/>
          <w:sz w:val="22"/>
          <w:szCs w:val="22"/>
        </w:rPr>
      </w:pPr>
      <w:r>
        <w:rPr>
          <w:color w:val="auto"/>
          <w:sz w:val="22"/>
          <w:szCs w:val="22"/>
        </w:rPr>
        <w:t>MR</w:t>
      </w:r>
      <w:r w:rsidR="00754360" w:rsidRPr="007378C9">
        <w:rPr>
          <w:color w:val="auto"/>
          <w:sz w:val="22"/>
          <w:szCs w:val="22"/>
        </w:rPr>
        <w:t>:</w:t>
      </w:r>
      <w:r w:rsidR="00754360" w:rsidRPr="007378C9">
        <w:rPr>
          <w:b w:val="0"/>
          <w:color w:val="auto"/>
          <w:sz w:val="22"/>
          <w:szCs w:val="22"/>
        </w:rPr>
        <w:t xml:space="preserve"> </w:t>
      </w:r>
      <w:r>
        <w:rPr>
          <w:b w:val="0"/>
          <w:color w:val="auto"/>
          <w:sz w:val="22"/>
          <w:szCs w:val="22"/>
        </w:rPr>
        <w:t xml:space="preserve">Monica </w:t>
      </w:r>
      <w:proofErr w:type="spellStart"/>
      <w:r>
        <w:rPr>
          <w:b w:val="0"/>
          <w:color w:val="auto"/>
          <w:sz w:val="22"/>
          <w:szCs w:val="22"/>
        </w:rPr>
        <w:t>Rysavy</w:t>
      </w:r>
      <w:proofErr w:type="spellEnd"/>
    </w:p>
    <w:p w14:paraId="57FC3C84" w14:textId="31ABE29B" w:rsidR="007378C9" w:rsidRPr="007378C9" w:rsidRDefault="00884C7F" w:rsidP="007378C9">
      <w:pPr>
        <w:pStyle w:val="Heading1"/>
        <w:spacing w:before="0" w:line="240" w:lineRule="auto"/>
        <w:rPr>
          <w:b w:val="0"/>
          <w:color w:val="auto"/>
          <w:sz w:val="22"/>
          <w:szCs w:val="22"/>
        </w:rPr>
      </w:pPr>
      <w:r>
        <w:rPr>
          <w:color w:val="auto"/>
          <w:sz w:val="22"/>
          <w:szCs w:val="22"/>
        </w:rPr>
        <w:t>RM</w:t>
      </w:r>
      <w:r w:rsidR="00754360" w:rsidRPr="007378C9">
        <w:rPr>
          <w:color w:val="auto"/>
          <w:sz w:val="22"/>
          <w:szCs w:val="22"/>
        </w:rPr>
        <w:t>:</w:t>
      </w:r>
      <w:r w:rsidR="00754360" w:rsidRPr="007378C9">
        <w:rPr>
          <w:b w:val="0"/>
          <w:color w:val="auto"/>
          <w:sz w:val="22"/>
          <w:szCs w:val="22"/>
        </w:rPr>
        <w:t xml:space="preserve"> </w:t>
      </w:r>
      <w:r>
        <w:rPr>
          <w:b w:val="0"/>
          <w:color w:val="auto"/>
          <w:sz w:val="22"/>
          <w:szCs w:val="22"/>
        </w:rPr>
        <w:t xml:space="preserve">Russell </w:t>
      </w:r>
      <w:proofErr w:type="spellStart"/>
      <w:r>
        <w:rPr>
          <w:b w:val="0"/>
          <w:color w:val="auto"/>
          <w:sz w:val="22"/>
          <w:szCs w:val="22"/>
        </w:rPr>
        <w:t>Michalak</w:t>
      </w:r>
      <w:proofErr w:type="spellEnd"/>
    </w:p>
    <w:p w14:paraId="6BE871B1" w14:textId="4E9E4F77" w:rsidR="007378C9" w:rsidRPr="007378C9" w:rsidRDefault="00884C7F" w:rsidP="007378C9">
      <w:pPr>
        <w:spacing w:after="0" w:line="240" w:lineRule="auto"/>
        <w:rPr>
          <w:rFonts w:asciiTheme="majorHAnsi" w:hAnsiTheme="majorHAnsi"/>
        </w:rPr>
      </w:pPr>
      <w:r>
        <w:rPr>
          <w:rFonts w:asciiTheme="majorHAnsi" w:hAnsiTheme="majorHAnsi"/>
          <w:b/>
        </w:rPr>
        <w:t>LR</w:t>
      </w:r>
      <w:r w:rsidR="007378C9" w:rsidRPr="007378C9">
        <w:rPr>
          <w:rFonts w:asciiTheme="majorHAnsi" w:hAnsiTheme="majorHAnsi"/>
          <w:b/>
        </w:rPr>
        <w:t>:</w:t>
      </w:r>
      <w:r w:rsidR="007378C9" w:rsidRPr="007378C9">
        <w:rPr>
          <w:rFonts w:asciiTheme="majorHAnsi" w:hAnsiTheme="majorHAnsi"/>
        </w:rPr>
        <w:t xml:space="preserve"> </w:t>
      </w:r>
      <w:r>
        <w:rPr>
          <w:rFonts w:asciiTheme="majorHAnsi" w:hAnsiTheme="majorHAnsi"/>
        </w:rPr>
        <w:t xml:space="preserve">Lauren </w:t>
      </w:r>
      <w:proofErr w:type="spellStart"/>
      <w:r>
        <w:rPr>
          <w:rFonts w:asciiTheme="majorHAnsi" w:hAnsiTheme="majorHAnsi"/>
        </w:rPr>
        <w:t>Remenick</w:t>
      </w:r>
      <w:proofErr w:type="spellEnd"/>
    </w:p>
    <w:p w14:paraId="17C6C384" w14:textId="01E3E21B" w:rsidR="007378C9" w:rsidRPr="007378C9" w:rsidRDefault="00884C7F" w:rsidP="007378C9">
      <w:pPr>
        <w:spacing w:after="0" w:line="240" w:lineRule="auto"/>
        <w:rPr>
          <w:rFonts w:asciiTheme="majorHAnsi" w:hAnsiTheme="majorHAnsi"/>
        </w:rPr>
      </w:pPr>
      <w:r>
        <w:rPr>
          <w:rFonts w:asciiTheme="majorHAnsi" w:hAnsiTheme="majorHAnsi"/>
          <w:b/>
        </w:rPr>
        <w:t>KR</w:t>
      </w:r>
      <w:r w:rsidR="007378C9" w:rsidRPr="007378C9">
        <w:rPr>
          <w:rFonts w:asciiTheme="majorHAnsi" w:hAnsiTheme="majorHAnsi"/>
          <w:b/>
        </w:rPr>
        <w:t>:</w:t>
      </w:r>
      <w:r w:rsidR="007378C9" w:rsidRPr="007378C9">
        <w:rPr>
          <w:rFonts w:asciiTheme="majorHAnsi" w:hAnsiTheme="majorHAnsi"/>
        </w:rPr>
        <w:t xml:space="preserve"> </w:t>
      </w:r>
      <w:r>
        <w:rPr>
          <w:rFonts w:asciiTheme="majorHAnsi" w:hAnsiTheme="majorHAnsi"/>
        </w:rPr>
        <w:t xml:space="preserve">Kevin </w:t>
      </w:r>
      <w:proofErr w:type="spellStart"/>
      <w:r>
        <w:rPr>
          <w:rFonts w:asciiTheme="majorHAnsi" w:hAnsiTheme="majorHAnsi"/>
        </w:rPr>
        <w:t>Roessger</w:t>
      </w:r>
      <w:proofErr w:type="spellEnd"/>
    </w:p>
    <w:p w14:paraId="1D26A4C6" w14:textId="659CF66E" w:rsidR="007378C9" w:rsidRPr="00020B9C" w:rsidRDefault="00020B9C" w:rsidP="007378C9">
      <w:pPr>
        <w:spacing w:after="0" w:line="240" w:lineRule="auto"/>
        <w:rPr>
          <w:rFonts w:asciiTheme="majorHAnsi" w:hAnsiTheme="majorHAnsi"/>
        </w:rPr>
      </w:pPr>
      <w:r>
        <w:rPr>
          <w:rFonts w:asciiTheme="majorHAnsi" w:hAnsiTheme="majorHAnsi"/>
          <w:b/>
        </w:rPr>
        <w:t>S</w:t>
      </w:r>
      <w:r w:rsidR="00884C7F">
        <w:rPr>
          <w:rFonts w:asciiTheme="majorHAnsi" w:hAnsiTheme="majorHAnsi"/>
          <w:b/>
        </w:rPr>
        <w:t>C</w:t>
      </w:r>
      <w:r>
        <w:rPr>
          <w:rFonts w:asciiTheme="majorHAnsi" w:hAnsiTheme="majorHAnsi"/>
          <w:b/>
        </w:rPr>
        <w:t xml:space="preserve">: </w:t>
      </w:r>
      <w:r w:rsidR="00884C7F">
        <w:rPr>
          <w:rFonts w:asciiTheme="majorHAnsi" w:hAnsiTheme="majorHAnsi"/>
        </w:rPr>
        <w:t>Sarah Casey</w:t>
      </w:r>
    </w:p>
    <w:p w14:paraId="679C6017" w14:textId="57E3C4A8" w:rsidR="009D3321" w:rsidRPr="009C7967" w:rsidRDefault="0098196A" w:rsidP="00DC4D51">
      <w:pPr>
        <w:pStyle w:val="Heading1"/>
        <w:spacing w:before="0" w:line="240" w:lineRule="auto"/>
        <w:rPr>
          <w:color w:val="auto"/>
          <w:sz w:val="22"/>
          <w:szCs w:val="22"/>
        </w:rPr>
      </w:pPr>
      <w:r w:rsidRPr="009C7967">
        <w:rPr>
          <w:color w:val="auto"/>
          <w:sz w:val="22"/>
          <w:szCs w:val="22"/>
        </w:rPr>
        <w:br/>
      </w:r>
    </w:p>
    <w:p w14:paraId="751F3D46" w14:textId="77777777" w:rsidR="009D3321" w:rsidRDefault="009D3321" w:rsidP="009D3321">
      <w:pPr>
        <w:pStyle w:val="Heading1"/>
        <w:spacing w:before="0" w:line="240" w:lineRule="auto"/>
        <w:rPr>
          <w:b w:val="0"/>
          <w:color w:val="auto"/>
          <w:sz w:val="22"/>
          <w:szCs w:val="22"/>
        </w:rPr>
      </w:pPr>
      <w:r>
        <w:rPr>
          <w:b w:val="0"/>
          <w:color w:val="auto"/>
          <w:sz w:val="22"/>
          <w:szCs w:val="22"/>
        </w:rPr>
        <w:t>[</w:t>
      </w:r>
      <w:proofErr w:type="gramStart"/>
      <w:r w:rsidRPr="002679D2">
        <w:rPr>
          <w:b w:val="0"/>
          <w:i/>
          <w:color w:val="auto"/>
          <w:sz w:val="22"/>
          <w:szCs w:val="22"/>
        </w:rPr>
        <w:t>intro</w:t>
      </w:r>
      <w:proofErr w:type="gramEnd"/>
      <w:r w:rsidRPr="002679D2">
        <w:rPr>
          <w:b w:val="0"/>
          <w:i/>
          <w:color w:val="auto"/>
          <w:sz w:val="22"/>
          <w:szCs w:val="22"/>
        </w:rPr>
        <w:t xml:space="preserve"> music</w:t>
      </w:r>
      <w:r>
        <w:rPr>
          <w:b w:val="0"/>
          <w:color w:val="auto"/>
          <w:sz w:val="22"/>
          <w:szCs w:val="22"/>
        </w:rPr>
        <w:t>]</w:t>
      </w:r>
      <w:r>
        <w:rPr>
          <w:b w:val="0"/>
          <w:color w:val="auto"/>
          <w:sz w:val="22"/>
          <w:szCs w:val="22"/>
        </w:rPr>
        <w:br/>
      </w:r>
    </w:p>
    <w:p w14:paraId="1B0F01D0" w14:textId="0D959FDC" w:rsidR="00B903A0" w:rsidRPr="00860973" w:rsidRDefault="009D3321" w:rsidP="00B903A0">
      <w:pPr>
        <w:pStyle w:val="Heading1"/>
        <w:spacing w:before="0" w:line="240" w:lineRule="auto"/>
      </w:pPr>
      <w:r>
        <w:t>Segment 1:</w:t>
      </w:r>
      <w:r w:rsidR="004D29DB">
        <w:t xml:space="preserve"> </w:t>
      </w:r>
      <w:r>
        <w:rPr>
          <w:b w:val="0"/>
          <w:color w:val="auto"/>
          <w:sz w:val="22"/>
          <w:szCs w:val="22"/>
        </w:rPr>
        <w:br/>
      </w:r>
    </w:p>
    <w:p w14:paraId="7327AC27" w14:textId="7F635A11" w:rsidR="00884C7F" w:rsidRPr="00605BCE" w:rsidRDefault="00242926" w:rsidP="00884C7F">
      <w:pPr>
        <w:rPr>
          <w:rFonts w:asciiTheme="majorHAnsi" w:hAnsiTheme="majorHAnsi" w:cstheme="majorHAnsi"/>
        </w:rPr>
      </w:pPr>
      <w:r w:rsidRPr="009C18C4">
        <w:rPr>
          <w:rFonts w:asciiTheme="majorHAnsi" w:hAnsiTheme="majorHAnsi"/>
          <w:b/>
        </w:rPr>
        <w:t>KL</w:t>
      </w:r>
      <w:r w:rsidRPr="009C18C4">
        <w:rPr>
          <w:rFonts w:asciiTheme="majorHAnsi" w:hAnsiTheme="majorHAnsi"/>
        </w:rPr>
        <w:t xml:space="preserve">: </w:t>
      </w:r>
      <w:r w:rsidR="00884C7F" w:rsidRPr="00605BCE">
        <w:rPr>
          <w:rFonts w:asciiTheme="majorHAnsi" w:hAnsiTheme="majorHAnsi" w:cstheme="majorHAnsi"/>
        </w:rPr>
        <w:t>Hey there, RIA listeners! This month we have several new interesting episodes to share with you.</w:t>
      </w:r>
    </w:p>
    <w:p w14:paraId="54043666" w14:textId="7FBB7614" w:rsidR="00884C7F" w:rsidRDefault="00884C7F" w:rsidP="00884C7F">
      <w:pPr>
        <w:rPr>
          <w:rFonts w:asciiTheme="majorHAnsi" w:hAnsiTheme="majorHAnsi" w:cstheme="majorHAnsi"/>
        </w:rPr>
      </w:pPr>
      <w:r w:rsidRPr="00605BCE">
        <w:rPr>
          <w:rFonts w:asciiTheme="majorHAnsi" w:hAnsiTheme="majorHAnsi" w:cstheme="majorHAnsi"/>
        </w:rPr>
        <w:t xml:space="preserve">On </w:t>
      </w:r>
      <w:r w:rsidRPr="00A26C5A">
        <w:rPr>
          <w:rFonts w:asciiTheme="majorHAnsi" w:hAnsiTheme="majorHAnsi" w:cstheme="majorHAnsi"/>
        </w:rPr>
        <w:t xml:space="preserve">Episode 161, I’m joined by two guests: Dr. Monica D.T. </w:t>
      </w:r>
      <w:proofErr w:type="spellStart"/>
      <w:r w:rsidRPr="00A26C5A">
        <w:rPr>
          <w:rFonts w:asciiTheme="majorHAnsi" w:hAnsiTheme="majorHAnsi" w:cstheme="majorHAnsi"/>
        </w:rPr>
        <w:t>Rysavy</w:t>
      </w:r>
      <w:proofErr w:type="spellEnd"/>
      <w:r w:rsidRPr="00A26C5A">
        <w:rPr>
          <w:rFonts w:asciiTheme="majorHAnsi" w:hAnsiTheme="majorHAnsi" w:cstheme="majorHAnsi"/>
        </w:rPr>
        <w:t xml:space="preserve"> (</w:t>
      </w:r>
      <w:proofErr w:type="spellStart"/>
      <w:r w:rsidRPr="00A26C5A">
        <w:rPr>
          <w:rFonts w:asciiTheme="majorHAnsi" w:hAnsiTheme="majorHAnsi" w:cstheme="majorHAnsi"/>
        </w:rPr>
        <w:t>Reeshavee</w:t>
      </w:r>
      <w:proofErr w:type="spellEnd"/>
      <w:r w:rsidRPr="00A26C5A">
        <w:rPr>
          <w:rFonts w:asciiTheme="majorHAnsi" w:hAnsiTheme="majorHAnsi" w:cstheme="majorHAnsi"/>
        </w:rPr>
        <w:t xml:space="preserve">) is the Director of Institutional Research and Training and an Assistant Professor at </w:t>
      </w:r>
      <w:proofErr w:type="spellStart"/>
      <w:r w:rsidRPr="00A26C5A">
        <w:rPr>
          <w:rFonts w:asciiTheme="majorHAnsi" w:hAnsiTheme="majorHAnsi" w:cstheme="majorHAnsi"/>
        </w:rPr>
        <w:t>Goldey-Beacom</w:t>
      </w:r>
      <w:proofErr w:type="spellEnd"/>
      <w:r w:rsidRPr="00A26C5A">
        <w:rPr>
          <w:rFonts w:asciiTheme="majorHAnsi" w:hAnsiTheme="majorHAnsi" w:cstheme="majorHAnsi"/>
        </w:rPr>
        <w:t xml:space="preserve"> College in Wilmington, Delaware. Russell </w:t>
      </w:r>
      <w:proofErr w:type="spellStart"/>
      <w:r w:rsidRPr="00A26C5A">
        <w:rPr>
          <w:rFonts w:asciiTheme="majorHAnsi" w:hAnsiTheme="majorHAnsi" w:cstheme="majorHAnsi"/>
        </w:rPr>
        <w:t>Michalak</w:t>
      </w:r>
      <w:proofErr w:type="spellEnd"/>
      <w:r w:rsidRPr="00A26C5A">
        <w:rPr>
          <w:rFonts w:asciiTheme="majorHAnsi" w:hAnsiTheme="majorHAnsi" w:cstheme="majorHAnsi"/>
        </w:rPr>
        <w:t xml:space="preserve"> (mi-ha-</w:t>
      </w:r>
      <w:proofErr w:type="spellStart"/>
      <w:r w:rsidRPr="00A26C5A">
        <w:rPr>
          <w:rFonts w:asciiTheme="majorHAnsi" w:hAnsiTheme="majorHAnsi" w:cstheme="majorHAnsi"/>
        </w:rPr>
        <w:t>lik</w:t>
      </w:r>
      <w:proofErr w:type="spellEnd"/>
      <w:r w:rsidRPr="00A26C5A">
        <w:rPr>
          <w:rFonts w:asciiTheme="majorHAnsi" w:hAnsiTheme="majorHAnsi" w:cstheme="majorHAnsi"/>
        </w:rPr>
        <w:t xml:space="preserve">), MLIS is the Director of the Library, Archives, &amp; Learning Center and an Assistant Professor at </w:t>
      </w:r>
      <w:proofErr w:type="spellStart"/>
      <w:r w:rsidRPr="00A26C5A">
        <w:rPr>
          <w:rFonts w:asciiTheme="majorHAnsi" w:hAnsiTheme="majorHAnsi" w:cstheme="majorHAnsi"/>
        </w:rPr>
        <w:t>Goldey-Beacom</w:t>
      </w:r>
      <w:proofErr w:type="spellEnd"/>
      <w:r w:rsidRPr="00A26C5A">
        <w:rPr>
          <w:rFonts w:asciiTheme="majorHAnsi" w:hAnsiTheme="majorHAnsi" w:cstheme="majorHAnsi"/>
        </w:rPr>
        <w:t xml:space="preserve"> College in Wilmington, Delaware. In this episode, Monica and Rusty share about how they developed their successful research partnership. Here’s a short clip:</w:t>
      </w:r>
    </w:p>
    <w:p w14:paraId="55ADEC9A" w14:textId="18D1F5C1" w:rsidR="00884C7F" w:rsidRPr="00884C7F" w:rsidRDefault="00884C7F" w:rsidP="00884C7F">
      <w:r w:rsidRPr="00884C7F">
        <w:rPr>
          <w:rFonts w:asciiTheme="majorHAnsi" w:hAnsiTheme="majorHAnsi" w:cstheme="majorHAnsi"/>
          <w:b/>
        </w:rPr>
        <w:t>RM:</w:t>
      </w:r>
      <w:r>
        <w:rPr>
          <w:rFonts w:asciiTheme="majorHAnsi" w:hAnsiTheme="majorHAnsi" w:cstheme="majorHAnsi"/>
        </w:rPr>
        <w:t xml:space="preserve"> </w:t>
      </w:r>
      <w:r>
        <w:rPr>
          <w:rFonts w:asciiTheme="majorHAnsi" w:hAnsiTheme="majorHAnsi" w:cstheme="majorHAnsi"/>
        </w:rPr>
        <w:t>Well we just love writing, and that’s kind of, I think that’s the biggest thing with our collaboration is that we both love it. I think without the love for writing, the research, and finding the results, we wouldn’t continue doing it. And so we like, we like making our institution better. We firmly believe we can make our institution better by writing the case studies, the white papers and the other research that we do on a regular basis.</w:t>
      </w:r>
    </w:p>
    <w:p w14:paraId="644F269D" w14:textId="30B74951" w:rsidR="00DC4D51" w:rsidRPr="00FE2766" w:rsidRDefault="00427337" w:rsidP="00884C7F">
      <w:pPr>
        <w:rPr>
          <w:rFonts w:asciiTheme="majorHAnsi" w:hAnsiTheme="majorHAnsi" w:cstheme="majorHAnsi"/>
        </w:rPr>
      </w:pPr>
      <w:r w:rsidRPr="00427337">
        <w:rPr>
          <w:rFonts w:asciiTheme="majorHAnsi" w:hAnsiTheme="majorHAnsi"/>
          <w:b/>
        </w:rPr>
        <w:t>KL:</w:t>
      </w:r>
      <w:r>
        <w:rPr>
          <w:rFonts w:asciiTheme="majorHAnsi" w:hAnsiTheme="majorHAnsi"/>
        </w:rPr>
        <w:t xml:space="preserve"> </w:t>
      </w:r>
      <w:r w:rsidR="00884C7F" w:rsidRPr="00A26C5A">
        <w:rPr>
          <w:rFonts w:asciiTheme="majorHAnsi" w:hAnsiTheme="majorHAnsi" w:cstheme="majorHAnsi"/>
        </w:rPr>
        <w:t xml:space="preserve">On Episode 162, I’m joined by </w:t>
      </w:r>
      <w:r w:rsidR="00884C7F" w:rsidRPr="00A26C5A">
        <w:rPr>
          <w:rFonts w:asciiTheme="majorHAnsi" w:hAnsiTheme="majorHAnsi" w:cstheme="majorHAnsi"/>
          <w:color w:val="000000" w:themeColor="text1"/>
        </w:rPr>
        <w:t xml:space="preserve">Lauren </w:t>
      </w:r>
      <w:proofErr w:type="spellStart"/>
      <w:r w:rsidR="00884C7F" w:rsidRPr="00A26C5A">
        <w:rPr>
          <w:rFonts w:asciiTheme="majorHAnsi" w:hAnsiTheme="majorHAnsi" w:cstheme="majorHAnsi"/>
          <w:color w:val="000000" w:themeColor="text1"/>
        </w:rPr>
        <w:t>Remenick</w:t>
      </w:r>
      <w:proofErr w:type="spellEnd"/>
      <w:r w:rsidR="00884C7F" w:rsidRPr="00A26C5A">
        <w:rPr>
          <w:rFonts w:asciiTheme="majorHAnsi" w:hAnsiTheme="majorHAnsi" w:cstheme="majorHAnsi"/>
          <w:color w:val="000000"/>
        </w:rPr>
        <w:t xml:space="preserve">, </w:t>
      </w:r>
      <w:r w:rsidR="00884C7F" w:rsidRPr="00A26C5A">
        <w:rPr>
          <w:rFonts w:asciiTheme="majorHAnsi" w:hAnsiTheme="majorHAnsi" w:cstheme="majorHAnsi"/>
        </w:rPr>
        <w:t>a doctoral candidate and research assistant in the Higher Education &amp; Policy Studies PhD program at the University of Central Florida. In this episode, Lauren discusses her research on authors’ experiences with writing and publication. Here’s a short clip:</w:t>
      </w:r>
    </w:p>
    <w:p w14:paraId="3CEB476C" w14:textId="4EF332C0" w:rsidR="00704C6D" w:rsidRPr="00884C7F" w:rsidRDefault="00884C7F" w:rsidP="00DC4D51">
      <w:pPr>
        <w:rPr>
          <w:rFonts w:asciiTheme="majorHAnsi" w:hAnsiTheme="majorHAnsi"/>
        </w:rPr>
      </w:pPr>
      <w:r>
        <w:rPr>
          <w:rFonts w:asciiTheme="majorHAnsi" w:hAnsiTheme="majorHAnsi"/>
          <w:b/>
        </w:rPr>
        <w:t>LR</w:t>
      </w:r>
      <w:r w:rsidR="00DC4D51">
        <w:rPr>
          <w:rFonts w:asciiTheme="majorHAnsi" w:hAnsiTheme="majorHAnsi"/>
          <w:b/>
        </w:rPr>
        <w:t>:</w:t>
      </w:r>
      <w:r w:rsidR="0086071F">
        <w:rPr>
          <w:rFonts w:asciiTheme="majorHAnsi" w:hAnsiTheme="majorHAnsi"/>
          <w:b/>
        </w:rPr>
        <w:t xml:space="preserve"> </w:t>
      </w:r>
      <w:r>
        <w:rPr>
          <w:rFonts w:asciiTheme="majorHAnsi" w:hAnsiTheme="majorHAnsi"/>
        </w:rPr>
        <w:t>I just love reading and writing. And one of the author’s I spoke with said something about words on a page just turns you on, and that really resonated with me. I’ve always wanted to write a book, and so I approached this study from the mindset of, “tell me your story, how did you become an author, what was that process like?” I wanted to learn everything I could from them f</w:t>
      </w:r>
      <w:r w:rsidR="00C26DE1">
        <w:rPr>
          <w:rFonts w:asciiTheme="majorHAnsi" w:hAnsiTheme="majorHAnsi"/>
        </w:rPr>
        <w:t>or</w:t>
      </w:r>
      <w:r>
        <w:rPr>
          <w:rFonts w:asciiTheme="majorHAnsi" w:hAnsiTheme="majorHAnsi"/>
        </w:rPr>
        <w:t xml:space="preserve"> both the research and my own personal interest, and the authors really gave us rich, insightful details about their writing and publishing journey.</w:t>
      </w:r>
    </w:p>
    <w:p w14:paraId="54156F5F" w14:textId="15D3D90D" w:rsidR="007378C9" w:rsidRPr="007378C9" w:rsidRDefault="007378C9" w:rsidP="00DC4D51">
      <w:pPr>
        <w:rPr>
          <w:rFonts w:asciiTheme="majorHAnsi" w:hAnsiTheme="majorHAnsi" w:cstheme="majorHAnsi"/>
        </w:rPr>
      </w:pPr>
      <w:r w:rsidRPr="00427337">
        <w:rPr>
          <w:rFonts w:asciiTheme="majorHAnsi" w:hAnsiTheme="majorHAnsi"/>
          <w:b/>
        </w:rPr>
        <w:t>KL:</w:t>
      </w:r>
      <w:r>
        <w:rPr>
          <w:rFonts w:asciiTheme="majorHAnsi" w:hAnsiTheme="majorHAnsi"/>
        </w:rPr>
        <w:t xml:space="preserve"> </w:t>
      </w:r>
      <w:r w:rsidR="00884C7F" w:rsidRPr="00A26C5A">
        <w:rPr>
          <w:rFonts w:asciiTheme="majorHAnsi" w:hAnsiTheme="majorHAnsi" w:cstheme="majorHAnsi"/>
        </w:rPr>
        <w:t xml:space="preserve">On Episode 163, I’m joined by Dr. Kevin </w:t>
      </w:r>
      <w:proofErr w:type="spellStart"/>
      <w:r w:rsidR="00884C7F" w:rsidRPr="00A26C5A">
        <w:rPr>
          <w:rFonts w:asciiTheme="majorHAnsi" w:hAnsiTheme="majorHAnsi" w:cstheme="majorHAnsi"/>
        </w:rPr>
        <w:t>Roesgger</w:t>
      </w:r>
      <w:proofErr w:type="spellEnd"/>
      <w:r w:rsidR="00884C7F" w:rsidRPr="00A26C5A">
        <w:rPr>
          <w:rFonts w:asciiTheme="majorHAnsi" w:hAnsiTheme="majorHAnsi" w:cstheme="majorHAnsi"/>
          <w:color w:val="000000"/>
        </w:rPr>
        <w:t xml:space="preserve">, </w:t>
      </w:r>
      <w:r w:rsidR="00884C7F" w:rsidRPr="00A26C5A">
        <w:rPr>
          <w:rFonts w:asciiTheme="majorHAnsi" w:hAnsiTheme="majorHAnsi" w:cstheme="majorHAnsi"/>
        </w:rPr>
        <w:t>an assistant professor of adult and lifelong learning at the University of Arkansas</w:t>
      </w:r>
      <w:r w:rsidR="00884C7F" w:rsidRPr="00A26C5A">
        <w:rPr>
          <w:rFonts w:asciiTheme="majorHAnsi" w:hAnsiTheme="majorHAnsi" w:cstheme="majorHAnsi"/>
          <w:color w:val="000000"/>
        </w:rPr>
        <w:t xml:space="preserve">. </w:t>
      </w:r>
      <w:r w:rsidR="00884C7F" w:rsidRPr="00A26C5A">
        <w:rPr>
          <w:rFonts w:asciiTheme="majorHAnsi" w:hAnsiTheme="majorHAnsi" w:cstheme="majorHAnsi"/>
        </w:rPr>
        <w:t>In this episode, Kevin discusses his use of content analysis as a research method. Here’s a short clip:</w:t>
      </w:r>
    </w:p>
    <w:p w14:paraId="7FFD07D1" w14:textId="39613587" w:rsidR="00DC4D51" w:rsidRDefault="00884C7F" w:rsidP="007378C9">
      <w:pPr>
        <w:widowControl w:val="0"/>
        <w:autoSpaceDE w:val="0"/>
        <w:autoSpaceDN w:val="0"/>
        <w:adjustRightInd w:val="0"/>
        <w:rPr>
          <w:rFonts w:asciiTheme="majorHAnsi" w:hAnsiTheme="majorHAnsi" w:cstheme="majorHAnsi"/>
        </w:rPr>
      </w:pPr>
      <w:r>
        <w:rPr>
          <w:rFonts w:asciiTheme="majorHAnsi" w:hAnsiTheme="majorHAnsi" w:cstheme="majorHAnsi"/>
          <w:b/>
        </w:rPr>
        <w:t>KR</w:t>
      </w:r>
      <w:r w:rsidR="00311751" w:rsidRPr="00311751">
        <w:rPr>
          <w:rFonts w:asciiTheme="majorHAnsi" w:hAnsiTheme="majorHAnsi" w:cstheme="majorHAnsi"/>
          <w:b/>
        </w:rPr>
        <w:t>:</w:t>
      </w:r>
      <w:r w:rsidR="00311751">
        <w:rPr>
          <w:rFonts w:asciiTheme="majorHAnsi" w:hAnsiTheme="majorHAnsi" w:cstheme="majorHAnsi"/>
        </w:rPr>
        <w:t xml:space="preserve"> </w:t>
      </w:r>
      <w:r w:rsidR="00C26DE1">
        <w:rPr>
          <w:rFonts w:asciiTheme="majorHAnsi" w:hAnsiTheme="majorHAnsi" w:cstheme="majorHAnsi"/>
        </w:rPr>
        <w:t>Content analysis is sort of what the name implies, a way of analyzing textual content in terms of printed materials and books, journal articles, even websites. It’s a way of sort of getting a sense of how people use language in particular areas.</w:t>
      </w:r>
    </w:p>
    <w:p w14:paraId="11FF3A5A" w14:textId="39BD9DA1" w:rsidR="00884C7F" w:rsidRPr="00A26C5A" w:rsidRDefault="007378C9" w:rsidP="00884C7F">
      <w:pPr>
        <w:rPr>
          <w:rFonts w:asciiTheme="majorHAnsi" w:hAnsiTheme="majorHAnsi" w:cstheme="majorHAnsi"/>
        </w:rPr>
      </w:pPr>
      <w:r w:rsidRPr="00427337">
        <w:rPr>
          <w:rFonts w:asciiTheme="majorHAnsi" w:hAnsiTheme="majorHAnsi"/>
          <w:b/>
        </w:rPr>
        <w:t>KL:</w:t>
      </w:r>
      <w:r>
        <w:rPr>
          <w:rFonts w:asciiTheme="majorHAnsi" w:hAnsiTheme="majorHAnsi"/>
        </w:rPr>
        <w:t xml:space="preserve"> </w:t>
      </w:r>
      <w:r w:rsidR="00884C7F" w:rsidRPr="00A26C5A">
        <w:rPr>
          <w:rFonts w:asciiTheme="majorHAnsi" w:hAnsiTheme="majorHAnsi" w:cstheme="majorHAnsi"/>
        </w:rPr>
        <w:t>On Episode 164, I’m joined by Dr. Sarah Casey, a lecturer in Screen Media and Communication at the Un</w:t>
      </w:r>
      <w:r w:rsidR="00C26DE1">
        <w:rPr>
          <w:rFonts w:asciiTheme="majorHAnsi" w:hAnsiTheme="majorHAnsi" w:cstheme="majorHAnsi"/>
        </w:rPr>
        <w:t xml:space="preserve">iversity of the Sunshine Coast in </w:t>
      </w:r>
      <w:r w:rsidR="00884C7F" w:rsidRPr="00A26C5A">
        <w:rPr>
          <w:rFonts w:asciiTheme="majorHAnsi" w:hAnsiTheme="majorHAnsi" w:cstheme="majorHAnsi"/>
        </w:rPr>
        <w:t>Australia. In this episode, Sarah discusses her research on digital feminist activism. Here’s a short clip:</w:t>
      </w:r>
    </w:p>
    <w:p w14:paraId="3643AD0D" w14:textId="4F93D03B" w:rsidR="007378C9" w:rsidRPr="00460487" w:rsidRDefault="00884C7F" w:rsidP="00884C7F">
      <w:pPr>
        <w:rPr>
          <w:rFonts w:asciiTheme="majorHAnsi" w:hAnsiTheme="majorHAnsi" w:cstheme="majorHAnsi"/>
        </w:rPr>
      </w:pPr>
      <w:r>
        <w:rPr>
          <w:rFonts w:asciiTheme="majorHAnsi" w:hAnsiTheme="majorHAnsi" w:cstheme="majorHAnsi"/>
          <w:b/>
        </w:rPr>
        <w:t>SC</w:t>
      </w:r>
      <w:r w:rsidR="00020B9C">
        <w:rPr>
          <w:rFonts w:asciiTheme="majorHAnsi" w:hAnsiTheme="majorHAnsi" w:cstheme="majorHAnsi"/>
          <w:b/>
        </w:rPr>
        <w:t>:</w:t>
      </w:r>
      <w:r w:rsidR="00460487">
        <w:rPr>
          <w:rFonts w:asciiTheme="majorHAnsi" w:hAnsiTheme="majorHAnsi" w:cstheme="majorHAnsi"/>
        </w:rPr>
        <w:t xml:space="preserve"> </w:t>
      </w:r>
      <w:r w:rsidR="00C26DE1">
        <w:rPr>
          <w:rFonts w:asciiTheme="majorHAnsi" w:hAnsiTheme="majorHAnsi" w:cstheme="majorHAnsi"/>
        </w:rPr>
        <w:t>You know when you’re doing this sort of work that it’s going to be tricky and it’s going to be hard. I guess for me, the point is how do you keep going when there are problems? When you don’t even have to be seen as anything? Y</w:t>
      </w:r>
      <w:bookmarkStart w:id="0" w:name="_GoBack"/>
      <w:bookmarkEnd w:id="0"/>
      <w:r w:rsidR="00C26DE1">
        <w:rPr>
          <w:rFonts w:asciiTheme="majorHAnsi" w:hAnsiTheme="majorHAnsi" w:cstheme="majorHAnsi"/>
        </w:rPr>
        <w:t>ou don’t even have to speak to be seen as the problem as a feminist. So how do you keep going? I keep going because I want to see change.</w:t>
      </w:r>
    </w:p>
    <w:p w14:paraId="4EF19634" w14:textId="176C7174" w:rsidR="00020B9C" w:rsidRPr="00605BCE" w:rsidRDefault="00020B9C" w:rsidP="00020B9C">
      <w:pPr>
        <w:widowControl w:val="0"/>
        <w:autoSpaceDE w:val="0"/>
        <w:autoSpaceDN w:val="0"/>
        <w:adjustRightInd w:val="0"/>
        <w:rPr>
          <w:rFonts w:asciiTheme="majorHAnsi" w:hAnsiTheme="majorHAnsi" w:cstheme="majorHAnsi"/>
        </w:rPr>
      </w:pPr>
      <w:r>
        <w:rPr>
          <w:rFonts w:asciiTheme="majorHAnsi" w:hAnsiTheme="majorHAnsi" w:cstheme="majorHAnsi"/>
          <w:b/>
        </w:rPr>
        <w:t xml:space="preserve">KL: </w:t>
      </w:r>
      <w:r w:rsidRPr="00605BCE">
        <w:rPr>
          <w:rFonts w:asciiTheme="majorHAnsi" w:hAnsiTheme="majorHAnsi" w:cstheme="majorHAnsi"/>
        </w:rPr>
        <w:t>Thanks for checking out this month’s preview clips</w:t>
      </w:r>
      <w:r>
        <w:rPr>
          <w:rFonts w:asciiTheme="majorHAnsi" w:hAnsiTheme="majorHAnsi" w:cstheme="majorHAnsi"/>
        </w:rPr>
        <w:t>!</w:t>
      </w:r>
      <w:r w:rsidRPr="00605BCE">
        <w:rPr>
          <w:rFonts w:asciiTheme="majorHAnsi" w:hAnsiTheme="majorHAnsi" w:cstheme="majorHAnsi"/>
        </w:rPr>
        <w:t xml:space="preserve"> </w:t>
      </w:r>
    </w:p>
    <w:p w14:paraId="1BAD5E34" w14:textId="77FE7EE4" w:rsidR="00020B9C" w:rsidRPr="00020B9C" w:rsidRDefault="00020B9C" w:rsidP="00020B9C">
      <w:pPr>
        <w:widowControl w:val="0"/>
        <w:autoSpaceDE w:val="0"/>
        <w:autoSpaceDN w:val="0"/>
        <w:adjustRightInd w:val="0"/>
        <w:rPr>
          <w:rFonts w:asciiTheme="majorHAnsi" w:hAnsiTheme="majorHAnsi" w:cstheme="majorHAnsi"/>
        </w:rPr>
      </w:pPr>
      <w:r w:rsidRPr="00605BCE">
        <w:rPr>
          <w:rFonts w:asciiTheme="majorHAnsi" w:hAnsiTheme="majorHAnsi" w:cstheme="majorHAnsi"/>
        </w:rPr>
        <w:t>I’m Katie Linder – enjoy the episodes!</w:t>
      </w:r>
    </w:p>
    <w:p w14:paraId="546753DD" w14:textId="071BB92A" w:rsidR="00A47AD1" w:rsidRPr="009821B0" w:rsidRDefault="009821B0" w:rsidP="00DC4D51">
      <w:pPr>
        <w:rPr>
          <w:rFonts w:asciiTheme="majorHAnsi" w:hAnsiTheme="majorHAnsi"/>
        </w:rPr>
      </w:pPr>
      <w:r>
        <w:rPr>
          <w:rFonts w:asciiTheme="majorHAnsi" w:eastAsia="Times New Roman" w:hAnsiTheme="majorHAnsi" w:cs="Times New Roman"/>
        </w:rPr>
        <w:t xml:space="preserve">Show notes </w:t>
      </w:r>
      <w:r w:rsidR="00A47AD1" w:rsidRPr="00A47AD1">
        <w:rPr>
          <w:rFonts w:asciiTheme="majorHAnsi" w:eastAsia="Times New Roman" w:hAnsiTheme="majorHAnsi" w:cs="Times New Roman"/>
        </w:rPr>
        <w:t xml:space="preserve">with links to resources mentioned in the episode, a full transcript, and an instructor’s guide for incorporating the episode into your courses, can be found at the show’s website at </w:t>
      </w:r>
      <w:hyperlink r:id="rId5" w:tgtFrame="_blank" w:history="1">
        <w:r w:rsidR="00A47AD1" w:rsidRPr="00A47AD1">
          <w:rPr>
            <w:rStyle w:val="Hyperlink"/>
            <w:rFonts w:asciiTheme="majorHAnsi" w:eastAsia="Times New Roman" w:hAnsiTheme="majorHAnsi" w:cs="Times New Roman"/>
          </w:rPr>
          <w:t>ecampus.oregonstate.edu/podcast</w:t>
        </w:r>
      </w:hyperlink>
      <w:r w:rsidR="00A47AD1" w:rsidRPr="00A47AD1">
        <w:rPr>
          <w:rFonts w:asciiTheme="majorHAnsi" w:eastAsia="Times New Roman" w:hAnsiTheme="majorHAnsi" w:cs="Times New Roman"/>
        </w:rPr>
        <w:t>.</w:t>
      </w:r>
    </w:p>
    <w:p w14:paraId="1B091F5A" w14:textId="77777777" w:rsidR="00A47AD1" w:rsidRPr="00A47AD1" w:rsidRDefault="00A47AD1" w:rsidP="00A47AD1">
      <w:pPr>
        <w:spacing w:after="0"/>
        <w:rPr>
          <w:rFonts w:asciiTheme="majorHAnsi" w:eastAsia="Times New Roman" w:hAnsiTheme="majorHAnsi" w:cs="Times New Roman"/>
        </w:rPr>
      </w:pPr>
    </w:p>
    <w:p w14:paraId="48047FE9" w14:textId="43A718F7" w:rsidR="00A47AD1" w:rsidRPr="00A47AD1" w:rsidRDefault="00A47AD1" w:rsidP="00A47AD1">
      <w:pPr>
        <w:spacing w:after="0"/>
        <w:rPr>
          <w:rFonts w:asciiTheme="majorHAnsi" w:eastAsia="Times New Roman" w:hAnsiTheme="majorHAnsi" w:cs="Times New Roman"/>
        </w:rPr>
      </w:pPr>
      <w:r w:rsidRPr="00A47AD1">
        <w:rPr>
          <w:rFonts w:asciiTheme="majorHAnsi" w:eastAsia="Times New Roman" w:hAnsiTheme="majorHAnsi" w:cs="Times New Roman"/>
        </w:rPr>
        <w:t>There are several ways to connect with the “Research in Action” podcast. Visit the website to post a comment about a specific episode, suggest a future guest, or ask a question that could be featured in a future episode. Email us at riapodcast@oregonstate.edu. You can also offer feedback about “Research in Action” episodes or share research-related resources by contacting the Research in Action podcast via Twitter @</w:t>
      </w:r>
      <w:proofErr w:type="spellStart"/>
      <w:r w:rsidRPr="00A47AD1">
        <w:rPr>
          <w:rFonts w:asciiTheme="majorHAnsi" w:eastAsia="Times New Roman" w:hAnsiTheme="majorHAnsi" w:cs="Times New Roman"/>
        </w:rPr>
        <w:t>RIA_podcast</w:t>
      </w:r>
      <w:proofErr w:type="spellEnd"/>
      <w:r w:rsidRPr="00A47AD1">
        <w:rPr>
          <w:rFonts w:asciiTheme="majorHAnsi" w:eastAsia="Times New Roman" w:hAnsiTheme="majorHAnsi" w:cs="Times New Roman"/>
        </w:rPr>
        <w:t xml:space="preserve">. Finally, you can call the </w:t>
      </w:r>
      <w:r w:rsidR="009821B0">
        <w:rPr>
          <w:rFonts w:asciiTheme="majorHAnsi" w:eastAsia="Times New Roman" w:hAnsiTheme="majorHAnsi" w:cs="Times New Roman"/>
        </w:rPr>
        <w:t>“</w:t>
      </w:r>
      <w:r w:rsidRPr="00A47AD1">
        <w:rPr>
          <w:rFonts w:asciiTheme="majorHAnsi" w:eastAsia="Times New Roman" w:hAnsiTheme="majorHAnsi" w:cs="Times New Roman"/>
        </w:rPr>
        <w:t>Research in Action</w:t>
      </w:r>
      <w:r w:rsidR="009821B0">
        <w:rPr>
          <w:rFonts w:asciiTheme="majorHAnsi" w:eastAsia="Times New Roman" w:hAnsiTheme="majorHAnsi" w:cs="Times New Roman"/>
        </w:rPr>
        <w:t>”</w:t>
      </w:r>
      <w:r w:rsidRPr="00A47AD1">
        <w:rPr>
          <w:rFonts w:asciiTheme="majorHAnsi" w:eastAsia="Times New Roman" w:hAnsiTheme="majorHAnsi" w:cs="Times New Roman"/>
        </w:rPr>
        <w:t xml:space="preserve"> voicemail line at 541-737-1111 to ask a question or leave a comment. If you listen to the podcast via iTunes, please consider leaving us a review.</w:t>
      </w:r>
    </w:p>
    <w:p w14:paraId="6FABDAAB" w14:textId="77777777" w:rsidR="00A47AD1" w:rsidRPr="00A47AD1" w:rsidRDefault="00A47AD1" w:rsidP="00A47AD1">
      <w:pPr>
        <w:spacing w:after="0"/>
        <w:rPr>
          <w:rFonts w:asciiTheme="majorHAnsi" w:eastAsia="Times New Roman" w:hAnsiTheme="majorHAnsi" w:cs="Times New Roman"/>
        </w:rPr>
      </w:pPr>
    </w:p>
    <w:p w14:paraId="2EF0C7D6" w14:textId="0BEE56B7" w:rsidR="00A47AD1" w:rsidRDefault="00A47AD1" w:rsidP="00A47AD1">
      <w:pPr>
        <w:spacing w:after="0"/>
        <w:rPr>
          <w:rFonts w:asciiTheme="majorHAnsi" w:eastAsia="Times New Roman" w:hAnsiTheme="majorHAnsi" w:cs="Times New Roman"/>
        </w:rPr>
      </w:pPr>
      <w:r w:rsidRPr="00A47AD1">
        <w:rPr>
          <w:rFonts w:asciiTheme="majorHAnsi" w:eastAsia="Times New Roman" w:hAnsiTheme="majorHAnsi" w:cs="Times New Roman"/>
        </w:rPr>
        <w:t>The “Research in Action” podcast is a resource funded by Oregon State University Ecampus – ranked one of the nation’s best providers of online education with more than 50 degree programs and over 1,000 classes online. Learn more about Ecampus by visiting ecampus.oregonstate.edu. This podcast is produced by the phenomenal Ecampus Multimedia team.</w:t>
      </w:r>
    </w:p>
    <w:p w14:paraId="51815E41" w14:textId="77777777" w:rsidR="00B51B37" w:rsidRPr="00A47AD1" w:rsidRDefault="00B51B37" w:rsidP="00A47AD1">
      <w:pPr>
        <w:spacing w:after="0"/>
        <w:rPr>
          <w:rFonts w:asciiTheme="majorHAnsi" w:eastAsia="Times New Roman" w:hAnsiTheme="majorHAnsi" w:cs="Times New Roman"/>
        </w:rPr>
      </w:pPr>
    </w:p>
    <w:p w14:paraId="662F1E01" w14:textId="77777777" w:rsidR="00A47AD1" w:rsidRPr="00A47AD1" w:rsidRDefault="00A47AD1" w:rsidP="00A47AD1">
      <w:pPr>
        <w:spacing w:after="0"/>
        <w:rPr>
          <w:rFonts w:asciiTheme="majorHAnsi" w:eastAsia="Times New Roman" w:hAnsiTheme="majorHAnsi" w:cs="Times New Roman"/>
        </w:rPr>
      </w:pPr>
      <w:r w:rsidRPr="00A47AD1">
        <w:rPr>
          <w:rFonts w:asciiTheme="majorHAnsi" w:eastAsia="Times New Roman" w:hAnsiTheme="majorHAnsi" w:cs="Times New Roman"/>
        </w:rPr>
        <w:t xml:space="preserve"> “Research in Action” transcripts are sometimes created on a rush deadline and accuracy may vary. Please be aware that the authoritative record of the “Research in Action” podcast is the audio.</w:t>
      </w:r>
    </w:p>
    <w:p w14:paraId="6D2FC0A9" w14:textId="77777777" w:rsidR="00597951" w:rsidRPr="00B903A0" w:rsidRDefault="00597951" w:rsidP="00B903A0">
      <w:pPr>
        <w:spacing w:line="240" w:lineRule="auto"/>
        <w:rPr>
          <w:rFonts w:asciiTheme="majorHAnsi" w:eastAsia="Times New Roman" w:hAnsiTheme="majorHAnsi" w:cs="Times New Roman"/>
        </w:rPr>
      </w:pPr>
    </w:p>
    <w:sectPr w:rsidR="00597951" w:rsidRPr="00B903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73393D"/>
    <w:multiLevelType w:val="hybridMultilevel"/>
    <w:tmpl w:val="513E08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F8A"/>
    <w:rsid w:val="00020B9C"/>
    <w:rsid w:val="00030895"/>
    <w:rsid w:val="00062D44"/>
    <w:rsid w:val="00095DAB"/>
    <w:rsid w:val="000A3C51"/>
    <w:rsid w:val="000B4AE1"/>
    <w:rsid w:val="000B5BDD"/>
    <w:rsid w:val="000C2AAB"/>
    <w:rsid w:val="000D5352"/>
    <w:rsid w:val="000D59F3"/>
    <w:rsid w:val="000E76E9"/>
    <w:rsid w:val="00115DF3"/>
    <w:rsid w:val="001465C4"/>
    <w:rsid w:val="00185BE2"/>
    <w:rsid w:val="00197E2C"/>
    <w:rsid w:val="001B6DFD"/>
    <w:rsid w:val="001D78BC"/>
    <w:rsid w:val="001E4E49"/>
    <w:rsid w:val="00220367"/>
    <w:rsid w:val="0022202B"/>
    <w:rsid w:val="00240013"/>
    <w:rsid w:val="00242926"/>
    <w:rsid w:val="00261281"/>
    <w:rsid w:val="002679D2"/>
    <w:rsid w:val="00272490"/>
    <w:rsid w:val="00281F31"/>
    <w:rsid w:val="002844DB"/>
    <w:rsid w:val="00295133"/>
    <w:rsid w:val="002C4AA9"/>
    <w:rsid w:val="00301F5C"/>
    <w:rsid w:val="00311751"/>
    <w:rsid w:val="0031779F"/>
    <w:rsid w:val="00324910"/>
    <w:rsid w:val="00364551"/>
    <w:rsid w:val="003667F7"/>
    <w:rsid w:val="003F54D0"/>
    <w:rsid w:val="003F7B01"/>
    <w:rsid w:val="00427337"/>
    <w:rsid w:val="0044002D"/>
    <w:rsid w:val="00455A81"/>
    <w:rsid w:val="00460487"/>
    <w:rsid w:val="00470B20"/>
    <w:rsid w:val="00487CE7"/>
    <w:rsid w:val="00490B2F"/>
    <w:rsid w:val="00496C2E"/>
    <w:rsid w:val="004A590C"/>
    <w:rsid w:val="004C07F8"/>
    <w:rsid w:val="004D1CD6"/>
    <w:rsid w:val="004D29DB"/>
    <w:rsid w:val="004E418D"/>
    <w:rsid w:val="004F1F30"/>
    <w:rsid w:val="00504967"/>
    <w:rsid w:val="00505F8A"/>
    <w:rsid w:val="00587DD6"/>
    <w:rsid w:val="00597951"/>
    <w:rsid w:val="005B5CBF"/>
    <w:rsid w:val="005B78A1"/>
    <w:rsid w:val="005F098A"/>
    <w:rsid w:val="006007E4"/>
    <w:rsid w:val="00606BE3"/>
    <w:rsid w:val="006145C6"/>
    <w:rsid w:val="00626179"/>
    <w:rsid w:val="00644A7B"/>
    <w:rsid w:val="006A527C"/>
    <w:rsid w:val="006E5586"/>
    <w:rsid w:val="006F34CA"/>
    <w:rsid w:val="006F4FE0"/>
    <w:rsid w:val="007000EA"/>
    <w:rsid w:val="00704C6D"/>
    <w:rsid w:val="007240BA"/>
    <w:rsid w:val="00734435"/>
    <w:rsid w:val="007378C9"/>
    <w:rsid w:val="00754360"/>
    <w:rsid w:val="007B3A92"/>
    <w:rsid w:val="007D05A3"/>
    <w:rsid w:val="007E04CA"/>
    <w:rsid w:val="00832BF0"/>
    <w:rsid w:val="0086071F"/>
    <w:rsid w:val="00860973"/>
    <w:rsid w:val="008610A9"/>
    <w:rsid w:val="00884C7F"/>
    <w:rsid w:val="008C57FC"/>
    <w:rsid w:val="008D1125"/>
    <w:rsid w:val="008E60D1"/>
    <w:rsid w:val="0098196A"/>
    <w:rsid w:val="009821B0"/>
    <w:rsid w:val="009A152C"/>
    <w:rsid w:val="009C18C4"/>
    <w:rsid w:val="009C7967"/>
    <w:rsid w:val="009D3321"/>
    <w:rsid w:val="009F4303"/>
    <w:rsid w:val="00A252C5"/>
    <w:rsid w:val="00A2711A"/>
    <w:rsid w:val="00A2768D"/>
    <w:rsid w:val="00A47AD1"/>
    <w:rsid w:val="00A53494"/>
    <w:rsid w:val="00AA2DEC"/>
    <w:rsid w:val="00AA464F"/>
    <w:rsid w:val="00AE0BEB"/>
    <w:rsid w:val="00B10DD9"/>
    <w:rsid w:val="00B2151A"/>
    <w:rsid w:val="00B2218C"/>
    <w:rsid w:val="00B37A4F"/>
    <w:rsid w:val="00B51B37"/>
    <w:rsid w:val="00B560CB"/>
    <w:rsid w:val="00B67C1B"/>
    <w:rsid w:val="00B903A0"/>
    <w:rsid w:val="00BF59DF"/>
    <w:rsid w:val="00C26DE1"/>
    <w:rsid w:val="00C861B1"/>
    <w:rsid w:val="00C9713E"/>
    <w:rsid w:val="00CA77B4"/>
    <w:rsid w:val="00CF0AB4"/>
    <w:rsid w:val="00D16657"/>
    <w:rsid w:val="00D35214"/>
    <w:rsid w:val="00D864D6"/>
    <w:rsid w:val="00D9027C"/>
    <w:rsid w:val="00D90B74"/>
    <w:rsid w:val="00DA044D"/>
    <w:rsid w:val="00DA6A59"/>
    <w:rsid w:val="00DC4D51"/>
    <w:rsid w:val="00DD4AA9"/>
    <w:rsid w:val="00DE2780"/>
    <w:rsid w:val="00DF558B"/>
    <w:rsid w:val="00E02ED2"/>
    <w:rsid w:val="00E16858"/>
    <w:rsid w:val="00E25132"/>
    <w:rsid w:val="00E663A0"/>
    <w:rsid w:val="00E80E1C"/>
    <w:rsid w:val="00E84C3E"/>
    <w:rsid w:val="00E92D4B"/>
    <w:rsid w:val="00EB07B2"/>
    <w:rsid w:val="00EC792B"/>
    <w:rsid w:val="00EF7F75"/>
    <w:rsid w:val="00F313DF"/>
    <w:rsid w:val="00F7095E"/>
    <w:rsid w:val="00F75F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12031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05F8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05F8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05F8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05F8A"/>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505F8A"/>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505F8A"/>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505F8A"/>
    <w:pPr>
      <w:spacing w:after="0" w:line="240" w:lineRule="auto"/>
    </w:pPr>
  </w:style>
  <w:style w:type="character" w:styleId="Hyperlink">
    <w:name w:val="Hyperlink"/>
    <w:basedOn w:val="DefaultParagraphFont"/>
    <w:uiPriority w:val="99"/>
    <w:unhideWhenUsed/>
    <w:rsid w:val="009D3321"/>
    <w:rPr>
      <w:color w:val="0000FF"/>
      <w:u w:val="single"/>
    </w:rPr>
  </w:style>
  <w:style w:type="character" w:styleId="Emphasis">
    <w:name w:val="Emphasis"/>
    <w:basedOn w:val="DefaultParagraphFont"/>
    <w:uiPriority w:val="20"/>
    <w:qFormat/>
    <w:rsid w:val="00490B2F"/>
    <w:rPr>
      <w:i/>
      <w:iCs/>
    </w:rPr>
  </w:style>
  <w:style w:type="character" w:customStyle="1" w:styleId="s1">
    <w:name w:val="s1"/>
    <w:basedOn w:val="DefaultParagraphFont"/>
    <w:rsid w:val="00CF0AB4"/>
  </w:style>
  <w:style w:type="character" w:customStyle="1" w:styleId="apple-converted-space">
    <w:name w:val="apple-converted-space"/>
    <w:basedOn w:val="DefaultParagraphFont"/>
    <w:rsid w:val="000D5352"/>
  </w:style>
  <w:style w:type="paragraph" w:styleId="NormalWeb">
    <w:name w:val="Normal (Web)"/>
    <w:basedOn w:val="Normal"/>
    <w:uiPriority w:val="99"/>
    <w:unhideWhenUsed/>
    <w:rsid w:val="00DA6A5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479943">
      <w:bodyDiv w:val="1"/>
      <w:marLeft w:val="0"/>
      <w:marRight w:val="0"/>
      <w:marTop w:val="0"/>
      <w:marBottom w:val="0"/>
      <w:divBdr>
        <w:top w:val="none" w:sz="0" w:space="0" w:color="auto"/>
        <w:left w:val="none" w:sz="0" w:space="0" w:color="auto"/>
        <w:bottom w:val="none" w:sz="0" w:space="0" w:color="auto"/>
        <w:right w:val="none" w:sz="0" w:space="0" w:color="auto"/>
      </w:divBdr>
    </w:div>
    <w:div w:id="368074030">
      <w:bodyDiv w:val="1"/>
      <w:marLeft w:val="0"/>
      <w:marRight w:val="0"/>
      <w:marTop w:val="0"/>
      <w:marBottom w:val="0"/>
      <w:divBdr>
        <w:top w:val="none" w:sz="0" w:space="0" w:color="auto"/>
        <w:left w:val="none" w:sz="0" w:space="0" w:color="auto"/>
        <w:bottom w:val="none" w:sz="0" w:space="0" w:color="auto"/>
        <w:right w:val="none" w:sz="0" w:space="0" w:color="auto"/>
      </w:divBdr>
    </w:div>
    <w:div w:id="993341635">
      <w:bodyDiv w:val="1"/>
      <w:marLeft w:val="0"/>
      <w:marRight w:val="0"/>
      <w:marTop w:val="0"/>
      <w:marBottom w:val="0"/>
      <w:divBdr>
        <w:top w:val="none" w:sz="0" w:space="0" w:color="auto"/>
        <w:left w:val="none" w:sz="0" w:space="0" w:color="auto"/>
        <w:bottom w:val="none" w:sz="0" w:space="0" w:color="auto"/>
        <w:right w:val="none" w:sz="0" w:space="0" w:color="auto"/>
      </w:divBdr>
    </w:div>
    <w:div w:id="1496872443">
      <w:bodyDiv w:val="1"/>
      <w:marLeft w:val="0"/>
      <w:marRight w:val="0"/>
      <w:marTop w:val="0"/>
      <w:marBottom w:val="0"/>
      <w:divBdr>
        <w:top w:val="none" w:sz="0" w:space="0" w:color="auto"/>
        <w:left w:val="none" w:sz="0" w:space="0" w:color="auto"/>
        <w:bottom w:val="none" w:sz="0" w:space="0" w:color="auto"/>
        <w:right w:val="none" w:sz="0" w:space="0" w:color="auto"/>
      </w:divBdr>
    </w:div>
    <w:div w:id="1795632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ecampus.oregonstate.edu/podcas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164</TotalTime>
  <Pages>2</Pages>
  <Words>706</Words>
  <Characters>4028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Oregon State University</Company>
  <LinksUpToDate>false</LinksUpToDate>
  <CharactersWithSpaces>4725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Support</dc:creator>
  <cp:lastModifiedBy>Donley, Amy</cp:lastModifiedBy>
  <cp:revision>33</cp:revision>
  <dcterms:created xsi:type="dcterms:W3CDTF">2018-07-02T20:46:00Z</dcterms:created>
  <dcterms:modified xsi:type="dcterms:W3CDTF">2019-05-30T16:08:00Z</dcterms:modified>
</cp:coreProperties>
</file>