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E9713"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Hey there, RIA listeners. This month we have several new fascinating episodes </w:t>
      </w:r>
      <w:bookmarkStart w:id="0" w:name="_GoBack"/>
      <w:bookmarkEnd w:id="0"/>
      <w:r>
        <w:rPr>
          <w:rFonts w:ascii="Calibri" w:eastAsia="Calibri" w:hAnsi="Calibri" w:cs="Calibri"/>
          <w:color w:val="000000"/>
          <w:sz w:val="22"/>
        </w:rPr>
        <w:t>to share with you.</w:t>
      </w:r>
    </w:p>
    <w:p w14:paraId="0956868D"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On Episode 178, I'm joined by Dr. Qwo-Li Driskill, a non-citizen Cherokee Two-Spirit and queer writer, activist, and performer. </w:t>
      </w:r>
      <w:r>
        <w:rPr>
          <w:rFonts w:ascii="Calibri" w:eastAsia="Calibri" w:hAnsi="Calibri" w:cs="Calibri"/>
          <w:color w:val="000000"/>
          <w:sz w:val="22"/>
        </w:rPr>
        <w:t>Also of African, Irish, Lenape, Lumbee, and Osage ascent.</w:t>
      </w:r>
    </w:p>
    <w:p w14:paraId="5774901C" w14:textId="02E80BA9"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In this episode, </w:t>
      </w:r>
      <w:r w:rsidR="00C77130">
        <w:rPr>
          <w:rFonts w:ascii="Calibri" w:eastAsia="Calibri" w:hAnsi="Calibri" w:cs="Calibri"/>
          <w:color w:val="000000"/>
          <w:sz w:val="22"/>
        </w:rPr>
        <w:t>Q</w:t>
      </w:r>
      <w:r>
        <w:rPr>
          <w:rFonts w:ascii="Calibri" w:eastAsia="Calibri" w:hAnsi="Calibri" w:cs="Calibri"/>
          <w:color w:val="000000"/>
          <w:sz w:val="22"/>
        </w:rPr>
        <w:t>wo-Li shares about their research in indigenous and Two-Spirit studies. Here's a short clip.</w:t>
      </w:r>
    </w:p>
    <w:p w14:paraId="2DC9678D" w14:textId="4FD04D77" w:rsidR="00A77B3E" w:rsidRDefault="00C771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Q</w:t>
      </w:r>
      <w:r w:rsidR="00A51273">
        <w:rPr>
          <w:rFonts w:ascii="Calibri" w:eastAsia="Calibri" w:hAnsi="Calibri" w:cs="Calibri"/>
          <w:color w:val="000000"/>
          <w:sz w:val="22"/>
        </w:rPr>
        <w:t>wo-Li Driskill:</w:t>
      </w:r>
      <w:r w:rsidR="00A51273">
        <w:rPr>
          <w:rFonts w:ascii="Calibri" w:eastAsia="Calibri" w:hAnsi="Calibri" w:cs="Calibri"/>
          <w:color w:val="000000"/>
          <w:sz w:val="22"/>
        </w:rPr>
        <w:tab/>
      </w:r>
      <w:r w:rsidR="00A51273">
        <w:rPr>
          <w:rFonts w:ascii="Calibri" w:eastAsia="Calibri" w:hAnsi="Calibri" w:cs="Calibri"/>
          <w:color w:val="000000"/>
          <w:sz w:val="22"/>
        </w:rPr>
        <w:t>A lot of my scholarship around this doesn't really see a</w:t>
      </w:r>
      <w:r w:rsidR="00A51273">
        <w:rPr>
          <w:rFonts w:ascii="Calibri" w:eastAsia="Calibri" w:hAnsi="Calibri" w:cs="Calibri"/>
          <w:color w:val="000000"/>
          <w:sz w:val="22"/>
        </w:rPr>
        <w:t xml:space="preserve"> separation between poetic work and scholarly work. I try to push back at that false binary. But I use some historiographic work, rhetorical analysis, and literary analysis as far as what those specific methods are.</w:t>
      </w:r>
    </w:p>
    <w:p w14:paraId="22965CD9" w14:textId="68DC947C" w:rsidR="00A77B3E" w:rsidRDefault="00C7713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Q</w:t>
      </w:r>
      <w:r w:rsidR="00A51273">
        <w:rPr>
          <w:rFonts w:ascii="Calibri" w:eastAsia="Calibri" w:hAnsi="Calibri" w:cs="Calibri"/>
          <w:color w:val="000000"/>
          <w:sz w:val="22"/>
        </w:rPr>
        <w:t>wo-Li Driskill:</w:t>
      </w:r>
      <w:r w:rsidR="00A51273">
        <w:rPr>
          <w:rFonts w:ascii="Calibri" w:eastAsia="Calibri" w:hAnsi="Calibri" w:cs="Calibri"/>
          <w:color w:val="000000"/>
          <w:sz w:val="22"/>
        </w:rPr>
        <w:tab/>
      </w:r>
      <w:r w:rsidR="00A51273">
        <w:rPr>
          <w:rFonts w:ascii="Calibri" w:eastAsia="Calibri" w:hAnsi="Calibri" w:cs="Calibri"/>
          <w:color w:val="000000"/>
          <w:sz w:val="22"/>
        </w:rPr>
        <w:t>But more broadly, my wo</w:t>
      </w:r>
      <w:r w:rsidR="00A51273">
        <w:rPr>
          <w:rFonts w:ascii="Calibri" w:eastAsia="Calibri" w:hAnsi="Calibri" w:cs="Calibri"/>
          <w:color w:val="000000"/>
          <w:sz w:val="22"/>
        </w:rPr>
        <w:t>rk is used as indigenous anti-colonizing methodologies. I'm more interested in how my scholarship is part of indigenous practices, specifically Cherokee practices. And being able to bring those epistemologies to the center of the scholarly work that I'm do</w:t>
      </w:r>
      <w:r w:rsidR="00A51273">
        <w:rPr>
          <w:rFonts w:ascii="Calibri" w:eastAsia="Calibri" w:hAnsi="Calibri" w:cs="Calibri"/>
          <w:color w:val="000000"/>
          <w:sz w:val="22"/>
        </w:rPr>
        <w:t>ing.</w:t>
      </w:r>
    </w:p>
    <w:p w14:paraId="7D74B563"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On Episode 179, I'm joined by Dr. Natalie Pope, the Otis endowed professor in gerontology and intergenerational social work, and director of doctoral programs in the College of Social Work at the University of Kentucky.</w:t>
      </w:r>
    </w:p>
    <w:p w14:paraId="015F9EE4"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In </w:t>
      </w:r>
      <w:r>
        <w:rPr>
          <w:rFonts w:ascii="Calibri" w:eastAsia="Calibri" w:hAnsi="Calibri" w:cs="Calibri"/>
          <w:color w:val="000000"/>
          <w:sz w:val="22"/>
        </w:rPr>
        <w:t>this episode, Natalie discusses her research on young caregivers. Here's a short clip.</w:t>
      </w:r>
    </w:p>
    <w:p w14:paraId="4C5F311F"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I love qualitative research. I do interview-only studies pretty much. I do what I do really well, and I know what I know pretty well. So I was wanting to s</w:t>
      </w:r>
      <w:r>
        <w:rPr>
          <w:rFonts w:ascii="Calibri" w:eastAsia="Calibri" w:hAnsi="Calibri" w:cs="Calibri"/>
          <w:color w:val="000000"/>
          <w:sz w:val="22"/>
        </w:rPr>
        <w:t>tretch myself and try something different.</w:t>
      </w:r>
    </w:p>
    <w:p w14:paraId="7AEC571D"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I had been reading about dyadic analysis, which is where you interview pairs in a relationship. With my interest in caregiving, it made me think about how I can interview maybe a care recipient and t</w:t>
      </w:r>
      <w:r>
        <w:rPr>
          <w:rFonts w:ascii="Calibri" w:eastAsia="Calibri" w:hAnsi="Calibri" w:cs="Calibri"/>
          <w:color w:val="000000"/>
          <w:sz w:val="22"/>
        </w:rPr>
        <w:t>he caregiver.</w:t>
      </w:r>
    </w:p>
    <w:p w14:paraId="57D6EB92"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But I thought about this mentoring program and if we're interested in that relationship, well, let's interview the mentor and the mentee.</w:t>
      </w:r>
    </w:p>
    <w:p w14:paraId="6B181993"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On Episode 180, Dr. Mary Ellen Dello Stritto is joined by Dane Skinner, a re</w:t>
      </w:r>
      <w:r>
        <w:rPr>
          <w:rFonts w:ascii="Calibri" w:eastAsia="Calibri" w:hAnsi="Calibri" w:cs="Calibri"/>
          <w:color w:val="000000"/>
          <w:sz w:val="22"/>
        </w:rPr>
        <w:t>search analyst at Oregon State University Ecampus. In this episode, Dane shares about his experiences with forecasting and data dashboards. Here's a short clip.</w:t>
      </w:r>
    </w:p>
    <w:p w14:paraId="169A1EEE"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Dane Skinner:</w:t>
      </w:r>
      <w:r>
        <w:rPr>
          <w:rFonts w:ascii="Calibri" w:eastAsia="Calibri" w:hAnsi="Calibri" w:cs="Calibri"/>
          <w:color w:val="000000"/>
          <w:sz w:val="22"/>
        </w:rPr>
        <w:tab/>
      </w:r>
      <w:r>
        <w:rPr>
          <w:rFonts w:ascii="Calibri" w:eastAsia="Calibri" w:hAnsi="Calibri" w:cs="Calibri"/>
          <w:color w:val="000000"/>
          <w:sz w:val="22"/>
        </w:rPr>
        <w:t>For the time series that we're observing, we can see that every point is fairly w</w:t>
      </w:r>
      <w:r>
        <w:rPr>
          <w:rFonts w:ascii="Calibri" w:eastAsia="Calibri" w:hAnsi="Calibri" w:cs="Calibri"/>
          <w:color w:val="000000"/>
          <w:sz w:val="22"/>
        </w:rPr>
        <w:t>ell modeled by, let's say, the three observations that came before it, as well as the observations that came a year ago. Again, then that's to really capture that seasonal component.</w:t>
      </w:r>
    </w:p>
    <w:p w14:paraId="31A1541F"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Dane Skinner:</w:t>
      </w:r>
      <w:r>
        <w:rPr>
          <w:rFonts w:ascii="Calibri" w:eastAsia="Calibri" w:hAnsi="Calibri" w:cs="Calibri"/>
          <w:color w:val="000000"/>
          <w:sz w:val="22"/>
        </w:rPr>
        <w:tab/>
      </w:r>
      <w:r>
        <w:rPr>
          <w:rFonts w:ascii="Calibri" w:eastAsia="Calibri" w:hAnsi="Calibri" w:cs="Calibri"/>
          <w:color w:val="000000"/>
          <w:sz w:val="22"/>
        </w:rPr>
        <w:t xml:space="preserve">And using that, we can say that if history repeats itself, </w:t>
      </w:r>
      <w:r>
        <w:rPr>
          <w:rFonts w:ascii="Calibri" w:eastAsia="Calibri" w:hAnsi="Calibri" w:cs="Calibri"/>
          <w:color w:val="000000"/>
          <w:sz w:val="22"/>
        </w:rPr>
        <w:t>then the next three observations should have this general shape, should fall in this general range. Now of course, no forecast is going to be perfect.</w:t>
      </w:r>
    </w:p>
    <w:p w14:paraId="152503EE"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Right.</w:t>
      </w:r>
    </w:p>
    <w:p w14:paraId="48146CB2"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Dane Skinner:</w:t>
      </w:r>
      <w:r>
        <w:rPr>
          <w:rFonts w:ascii="Calibri" w:eastAsia="Calibri" w:hAnsi="Calibri" w:cs="Calibri"/>
          <w:color w:val="000000"/>
          <w:sz w:val="22"/>
        </w:rPr>
        <w:tab/>
      </w:r>
      <w:r>
        <w:rPr>
          <w:rFonts w:ascii="Calibri" w:eastAsia="Calibri" w:hAnsi="Calibri" w:cs="Calibri"/>
          <w:color w:val="000000"/>
          <w:sz w:val="22"/>
        </w:rPr>
        <w:t>So we'd oftentimes attach confidence intervals to that to say, "A low-</w:t>
      </w:r>
      <w:r>
        <w:rPr>
          <w:rFonts w:ascii="Calibri" w:eastAsia="Calibri" w:hAnsi="Calibri" w:cs="Calibri"/>
          <w:color w:val="000000"/>
          <w:sz w:val="22"/>
        </w:rPr>
        <w:t>performing week next week would be this number. Our average prediction, or an average forecast is this number, and the high forecast is this number."</w:t>
      </w:r>
    </w:p>
    <w:p w14:paraId="529ABB16"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Dane Skinner:</w:t>
      </w:r>
      <w:r>
        <w:rPr>
          <w:rFonts w:ascii="Calibri" w:eastAsia="Calibri" w:hAnsi="Calibri" w:cs="Calibri"/>
          <w:color w:val="000000"/>
          <w:sz w:val="22"/>
        </w:rPr>
        <w:tab/>
      </w:r>
      <w:r>
        <w:rPr>
          <w:rFonts w:ascii="Calibri" w:eastAsia="Calibri" w:hAnsi="Calibri" w:cs="Calibri"/>
          <w:color w:val="000000"/>
          <w:sz w:val="22"/>
        </w:rPr>
        <w:t>So, fairly confident that it'll fall in that range, and we would oftentimes report that, jus</w:t>
      </w:r>
      <w:r>
        <w:rPr>
          <w:rFonts w:ascii="Calibri" w:eastAsia="Calibri" w:hAnsi="Calibri" w:cs="Calibri"/>
          <w:color w:val="000000"/>
          <w:sz w:val="22"/>
        </w:rPr>
        <w:t>t to make sure that we are falling within that range.</w:t>
      </w:r>
    </w:p>
    <w:p w14:paraId="15080D57"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Dane Skinner:</w:t>
      </w:r>
      <w:r>
        <w:rPr>
          <w:rFonts w:ascii="Calibri" w:eastAsia="Calibri" w:hAnsi="Calibri" w:cs="Calibri"/>
          <w:color w:val="000000"/>
          <w:sz w:val="22"/>
        </w:rPr>
        <w:tab/>
      </w:r>
      <w:r>
        <w:rPr>
          <w:rFonts w:ascii="Calibri" w:eastAsia="Calibri" w:hAnsi="Calibri" w:cs="Calibri"/>
          <w:color w:val="000000"/>
          <w:sz w:val="22"/>
        </w:rPr>
        <w:t>If we fell out of the range for some reason, then that would be impetus to do some further exploration to see what happened.</w:t>
      </w:r>
    </w:p>
    <w:p w14:paraId="70F48DFB"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This episode also includes a bonus clip with Dane</w:t>
      </w:r>
      <w:r>
        <w:rPr>
          <w:rFonts w:ascii="Calibri" w:eastAsia="Calibri" w:hAnsi="Calibri" w:cs="Calibri"/>
          <w:color w:val="000000"/>
          <w:sz w:val="22"/>
        </w:rPr>
        <w:t xml:space="preserve"> discussing time series analysis.</w:t>
      </w:r>
    </w:p>
    <w:p w14:paraId="70F7CC0B"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On Episode 181, I'm joined by Dr. Julie Park, associate professor of education at the University of Maryland College Park. In this episode, Julie discusses her research on race, diversity, and equity in highe</w:t>
      </w:r>
      <w:r>
        <w:rPr>
          <w:rFonts w:ascii="Calibri" w:eastAsia="Calibri" w:hAnsi="Calibri" w:cs="Calibri"/>
          <w:color w:val="000000"/>
          <w:sz w:val="22"/>
        </w:rPr>
        <w:t>r education. Here's a short clip.</w:t>
      </w:r>
    </w:p>
    <w:p w14:paraId="6D5BB78E"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Park:</w:t>
      </w:r>
      <w:r>
        <w:rPr>
          <w:rFonts w:ascii="Calibri" w:eastAsia="Calibri" w:hAnsi="Calibri" w:cs="Calibri"/>
          <w:color w:val="000000"/>
          <w:sz w:val="22"/>
        </w:rPr>
        <w:tab/>
      </w:r>
      <w:r>
        <w:rPr>
          <w:rFonts w:ascii="Calibri" w:eastAsia="Calibri" w:hAnsi="Calibri" w:cs="Calibri"/>
          <w:color w:val="000000"/>
          <w:sz w:val="22"/>
        </w:rPr>
        <w:t>It was really in that book that I first started exploring these interesting linkages between race and religion, and the idea that religious environments could be a really interesting place to study racial dynam</w:t>
      </w:r>
      <w:r>
        <w:rPr>
          <w:rFonts w:ascii="Calibri" w:eastAsia="Calibri" w:hAnsi="Calibri" w:cs="Calibri"/>
          <w:color w:val="000000"/>
          <w:sz w:val="22"/>
        </w:rPr>
        <w:t>ics. But that's a site that's often not talked about, right?</w:t>
      </w:r>
    </w:p>
    <w:p w14:paraId="729DC2A3"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Park:</w:t>
      </w:r>
      <w:r>
        <w:rPr>
          <w:rFonts w:ascii="Calibri" w:eastAsia="Calibri" w:hAnsi="Calibri" w:cs="Calibri"/>
          <w:color w:val="000000"/>
          <w:sz w:val="22"/>
        </w:rPr>
        <w:tab/>
      </w:r>
      <w:r>
        <w:rPr>
          <w:rFonts w:ascii="Calibri" w:eastAsia="Calibri" w:hAnsi="Calibri" w:cs="Calibri"/>
          <w:color w:val="000000"/>
          <w:sz w:val="22"/>
        </w:rPr>
        <w:t>You can have your usual suspects when you talk about campus racial climate. People talk about ethnic student organizations, people might talk about Greek life and issues there. But us</w:t>
      </w:r>
      <w:r>
        <w:rPr>
          <w:rFonts w:ascii="Calibri" w:eastAsia="Calibri" w:hAnsi="Calibri" w:cs="Calibri"/>
          <w:color w:val="000000"/>
          <w:sz w:val="22"/>
        </w:rPr>
        <w:t>ually, people aren't thinking about campus fellowships, right? That's totally in a different realm.</w:t>
      </w:r>
    </w:p>
    <w:p w14:paraId="2940D164"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Park:</w:t>
      </w:r>
      <w:r>
        <w:rPr>
          <w:rFonts w:ascii="Calibri" w:eastAsia="Calibri" w:hAnsi="Calibri" w:cs="Calibri"/>
          <w:color w:val="000000"/>
          <w:sz w:val="22"/>
        </w:rPr>
        <w:tab/>
      </w:r>
      <w:r>
        <w:rPr>
          <w:rFonts w:ascii="Calibri" w:eastAsia="Calibri" w:hAnsi="Calibri" w:cs="Calibri"/>
          <w:color w:val="000000"/>
          <w:sz w:val="22"/>
        </w:rPr>
        <w:t>But I saw these issues playing out at this campus religious group. From there, I began a series of actually quantitative studies. The first book</w:t>
      </w:r>
      <w:r>
        <w:rPr>
          <w:rFonts w:ascii="Calibri" w:eastAsia="Calibri" w:hAnsi="Calibri" w:cs="Calibri"/>
          <w:color w:val="000000"/>
          <w:sz w:val="22"/>
        </w:rPr>
        <w:t xml:space="preserve"> is based on ethnographic work, right? It's totally in a different direction; interviews and observations and field work. Because I also do quantitative work, I said, "Hey, could I explore this in the data?"</w:t>
      </w:r>
    </w:p>
    <w:p w14:paraId="36ADABA4"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Julie Park:</w:t>
      </w:r>
      <w:r>
        <w:rPr>
          <w:rFonts w:ascii="Calibri" w:eastAsia="Calibri" w:hAnsi="Calibri" w:cs="Calibri"/>
          <w:color w:val="000000"/>
          <w:sz w:val="22"/>
        </w:rPr>
        <w:tab/>
      </w:r>
      <w:r>
        <w:rPr>
          <w:rFonts w:ascii="Calibri" w:eastAsia="Calibri" w:hAnsi="Calibri" w:cs="Calibri"/>
          <w:color w:val="000000"/>
          <w:sz w:val="22"/>
        </w:rPr>
        <w:t>That actually launched a series of p</w:t>
      </w:r>
      <w:r>
        <w:rPr>
          <w:rFonts w:ascii="Calibri" w:eastAsia="Calibri" w:hAnsi="Calibri" w:cs="Calibri"/>
          <w:color w:val="000000"/>
          <w:sz w:val="22"/>
        </w:rPr>
        <w:t>apers where I looked at the link between participation in religious groups or being religious on outcomes like interracial friendship, cross-racial interaction ...</w:t>
      </w:r>
    </w:p>
    <w:p w14:paraId="3F9E82E7" w14:textId="77777777" w:rsidR="00A77B3E" w:rsidRDefault="00A512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Thanks so much for checking out this month's preview clips. I'm Katie Linder; </w:t>
      </w:r>
      <w:r>
        <w:rPr>
          <w:rFonts w:ascii="Calibri" w:eastAsia="Calibri" w:hAnsi="Calibri" w:cs="Calibri"/>
          <w:color w:val="000000"/>
          <w:sz w:val="22"/>
        </w:rPr>
        <w:t>enjoy the episodes.</w:t>
      </w:r>
    </w:p>
    <w:p w14:paraId="3F10A6F8"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5C9B9" w14:textId="77777777" w:rsidR="00A51273" w:rsidRDefault="00A51273">
      <w:r>
        <w:separator/>
      </w:r>
    </w:p>
  </w:endnote>
  <w:endnote w:type="continuationSeparator" w:id="0">
    <w:p w14:paraId="78118339" w14:textId="77777777" w:rsidR="00A51273" w:rsidRDefault="00A5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F1724" w14:textId="77777777" w:rsidR="00A51273" w:rsidRDefault="00A51273">
      <w:r>
        <w:separator/>
      </w:r>
    </w:p>
  </w:footnote>
  <w:footnote w:type="continuationSeparator" w:id="0">
    <w:p w14:paraId="40552296" w14:textId="77777777" w:rsidR="00A51273" w:rsidRDefault="00A51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A270F"/>
    <w:rsid w:val="00A51273"/>
    <w:rsid w:val="00A77B3E"/>
    <w:rsid w:val="00C77130"/>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B611034"/>
  <w15:docId w15:val="{08BCE067-C699-7A42-A1FA-3CBB938E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7130"/>
    <w:pPr>
      <w:tabs>
        <w:tab w:val="center" w:pos="4680"/>
        <w:tab w:val="right" w:pos="9360"/>
      </w:tabs>
    </w:pPr>
  </w:style>
  <w:style w:type="character" w:customStyle="1" w:styleId="HeaderChar">
    <w:name w:val="Header Char"/>
    <w:basedOn w:val="DefaultParagraphFont"/>
    <w:link w:val="Header"/>
    <w:rsid w:val="00C77130"/>
    <w:rPr>
      <w:sz w:val="24"/>
      <w:szCs w:val="24"/>
    </w:rPr>
  </w:style>
  <w:style w:type="paragraph" w:styleId="Footer">
    <w:name w:val="footer"/>
    <w:basedOn w:val="Normal"/>
    <w:link w:val="FooterChar"/>
    <w:unhideWhenUsed/>
    <w:rsid w:val="00C77130"/>
    <w:pPr>
      <w:tabs>
        <w:tab w:val="center" w:pos="4680"/>
        <w:tab w:val="right" w:pos="9360"/>
      </w:tabs>
    </w:pPr>
  </w:style>
  <w:style w:type="character" w:customStyle="1" w:styleId="FooterChar">
    <w:name w:val="Footer Char"/>
    <w:basedOn w:val="DefaultParagraphFont"/>
    <w:link w:val="Footer"/>
    <w:rsid w:val="00C771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2019-10-30T15:30:00Z</dcterms:created>
  <dcterms:modified xsi:type="dcterms:W3CDTF">2019-10-30T15:31:00Z</dcterms:modified>
</cp:coreProperties>
</file>